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45" w:rsidRPr="00772259" w:rsidRDefault="00847945" w:rsidP="00772259">
      <w:pPr>
        <w:jc w:val="center"/>
        <w:rPr>
          <w:rFonts w:ascii="Calibri" w:hAnsi="Calibri"/>
          <w:bCs/>
          <w:sz w:val="40"/>
          <w:szCs w:val="40"/>
        </w:rPr>
      </w:pPr>
      <w:r w:rsidRPr="00055769">
        <w:rPr>
          <w:rFonts w:ascii="Calibri" w:hAnsi="Calibri"/>
          <w:bCs/>
          <w:sz w:val="40"/>
          <w:szCs w:val="40"/>
        </w:rPr>
        <w:t>CLEARING AND FELLING TIMBER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30"/>
        <w:gridCol w:w="3060"/>
        <w:gridCol w:w="720"/>
        <w:gridCol w:w="3240"/>
        <w:gridCol w:w="1440"/>
        <w:gridCol w:w="2160"/>
      </w:tblGrid>
      <w:tr w:rsidR="00847945" w:rsidRPr="00055769" w:rsidTr="006F1B94">
        <w:trPr>
          <w:cantSplit/>
          <w:jc w:val="center"/>
        </w:trPr>
        <w:tc>
          <w:tcPr>
            <w:tcW w:w="7830" w:type="dxa"/>
            <w:gridSpan w:val="4"/>
          </w:tcPr>
          <w:p w:rsidR="00772259" w:rsidRPr="00772259" w:rsidRDefault="00772259" w:rsidP="00772259">
            <w:pPr>
              <w:pStyle w:val="Footer"/>
            </w:pPr>
            <w:r>
              <w:rPr>
                <w:rFonts w:ascii="Calibri" w:hAnsi="Calibri"/>
                <w:b/>
                <w:color w:val="000000"/>
              </w:rPr>
              <w:t xml:space="preserve">PCBU Address: </w:t>
            </w:r>
            <w:r>
              <w:rPr>
                <w:rFonts w:ascii="Calibri" w:hAnsi="Calibri"/>
              </w:rPr>
              <w:t xml:space="preserve">Lot 3, </w:t>
            </w:r>
            <w:proofErr w:type="spellStart"/>
            <w:r>
              <w:rPr>
                <w:rFonts w:ascii="Calibri" w:hAnsi="Calibri"/>
              </w:rPr>
              <w:t>Redlynch</w:t>
            </w:r>
            <w:proofErr w:type="spellEnd"/>
            <w:r>
              <w:rPr>
                <w:rFonts w:ascii="Calibri" w:hAnsi="Calibri"/>
              </w:rPr>
              <w:t xml:space="preserve"> Connector Road, </w:t>
            </w:r>
            <w:proofErr w:type="spellStart"/>
            <w:r>
              <w:rPr>
                <w:rFonts w:ascii="Calibri" w:hAnsi="Calibri"/>
              </w:rPr>
              <w:t>Redlynch</w:t>
            </w:r>
            <w:proofErr w:type="spellEnd"/>
            <w:r>
              <w:rPr>
                <w:rFonts w:ascii="Calibri" w:hAnsi="Calibri"/>
              </w:rPr>
              <w:t xml:space="preserve"> 4870</w:t>
            </w:r>
          </w:p>
          <w:p w:rsidR="00772259" w:rsidRPr="00772259" w:rsidRDefault="00847945" w:rsidP="006F1B94">
            <w:pPr>
              <w:rPr>
                <w:rFonts w:ascii="Calibri" w:hAnsi="Calibri"/>
                <w:color w:val="000000"/>
              </w:rPr>
            </w:pPr>
            <w:r w:rsidRPr="00055769">
              <w:rPr>
                <w:rFonts w:ascii="Calibri" w:hAnsi="Calibri"/>
                <w:b/>
                <w:color w:val="000000"/>
              </w:rPr>
              <w:t xml:space="preserve">Job Title: </w:t>
            </w:r>
          </w:p>
          <w:p w:rsidR="00847945" w:rsidRPr="00055769" w:rsidRDefault="00847945" w:rsidP="00772259">
            <w:pPr>
              <w:rPr>
                <w:rFonts w:ascii="Calibri" w:hAnsi="Calibri"/>
                <w:color w:val="000000"/>
              </w:rPr>
            </w:pPr>
            <w:r w:rsidRPr="00055769">
              <w:rPr>
                <w:rFonts w:ascii="Calibri" w:hAnsi="Calibri"/>
                <w:b/>
                <w:color w:val="000000"/>
              </w:rPr>
              <w:t xml:space="preserve">Site Address: </w:t>
            </w:r>
          </w:p>
        </w:tc>
        <w:tc>
          <w:tcPr>
            <w:tcW w:w="4680" w:type="dxa"/>
            <w:gridSpan w:val="2"/>
          </w:tcPr>
          <w:p w:rsidR="00847945" w:rsidRPr="00055769" w:rsidRDefault="00847945" w:rsidP="006F1B94">
            <w:pPr>
              <w:rPr>
                <w:rFonts w:ascii="Calibri" w:hAnsi="Calibri"/>
                <w:b/>
                <w:color w:val="000000"/>
              </w:rPr>
            </w:pPr>
            <w:r w:rsidRPr="00055769">
              <w:rPr>
                <w:rFonts w:ascii="Calibri" w:hAnsi="Calibri"/>
                <w:b/>
              </w:rPr>
              <w:t xml:space="preserve">Date: </w:t>
            </w:r>
          </w:p>
          <w:p w:rsidR="00847945" w:rsidRPr="00055769" w:rsidRDefault="00847945" w:rsidP="006F1B94">
            <w:pPr>
              <w:pStyle w:val="Header"/>
              <w:rPr>
                <w:rFonts w:ascii="Calibri" w:hAnsi="Calibri"/>
              </w:rPr>
            </w:pPr>
          </w:p>
          <w:p w:rsidR="00847945" w:rsidRPr="00055769" w:rsidRDefault="00847945" w:rsidP="00847945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  <w:b/>
              </w:rPr>
              <w:t>Page:</w:t>
            </w:r>
            <w:r w:rsidRPr="00055769">
              <w:rPr>
                <w:rFonts w:ascii="Calibri" w:hAnsi="Calibri"/>
              </w:rPr>
              <w:t xml:space="preserve"> 1 of 3                   </w:t>
            </w:r>
            <w:r w:rsidRPr="00D778E5">
              <w:rPr>
                <w:rFonts w:ascii="Calibri" w:hAnsi="Calibri"/>
                <w:b/>
              </w:rPr>
              <w:t>SWMS</w:t>
            </w:r>
            <w:r w:rsidRPr="00055769">
              <w:rPr>
                <w:rFonts w:ascii="Calibri" w:hAnsi="Calibri"/>
                <w:b/>
              </w:rPr>
              <w:t xml:space="preserve"> No: </w:t>
            </w:r>
            <w:r>
              <w:rPr>
                <w:rFonts w:ascii="Calibri" w:hAnsi="Calibri"/>
              </w:rPr>
              <w:t>01</w:t>
            </w:r>
          </w:p>
        </w:tc>
        <w:tc>
          <w:tcPr>
            <w:tcW w:w="2160" w:type="dxa"/>
          </w:tcPr>
          <w:p w:rsidR="00847945" w:rsidRPr="00055769" w:rsidRDefault="00847945" w:rsidP="006F1B94">
            <w:pPr>
              <w:pStyle w:val="Heading7"/>
              <w:spacing w:before="0" w:after="0"/>
              <w:rPr>
                <w:b/>
              </w:rPr>
            </w:pPr>
            <w:r w:rsidRPr="00055769">
              <w:rPr>
                <w:b/>
              </w:rPr>
              <w:t>New</w:t>
            </w:r>
          </w:p>
          <w:p w:rsidR="00847945" w:rsidRPr="00055769" w:rsidRDefault="00847945" w:rsidP="006F1B94">
            <w:pPr>
              <w:rPr>
                <w:rFonts w:ascii="Calibri" w:hAnsi="Calibri"/>
              </w:rPr>
            </w:pPr>
          </w:p>
          <w:p w:rsidR="00847945" w:rsidRPr="00055769" w:rsidRDefault="00847945" w:rsidP="006F1B94">
            <w:pPr>
              <w:rPr>
                <w:rFonts w:ascii="Calibri" w:hAnsi="Calibri"/>
                <w:color w:val="C0C0C0"/>
              </w:rPr>
            </w:pPr>
            <w:r w:rsidRPr="00055769">
              <w:rPr>
                <w:rFonts w:ascii="Calibri" w:hAnsi="Calibri"/>
                <w:b/>
                <w:color w:val="C0C0C0"/>
              </w:rPr>
              <w:t>Revised</w:t>
            </w:r>
          </w:p>
        </w:tc>
      </w:tr>
      <w:tr w:rsidR="00847945" w:rsidRPr="00055769" w:rsidTr="006F1B94">
        <w:trPr>
          <w:cantSplit/>
          <w:trHeight w:val="604"/>
          <w:jc w:val="center"/>
        </w:trPr>
        <w:tc>
          <w:tcPr>
            <w:tcW w:w="4050" w:type="dxa"/>
            <w:gridSpan w:val="2"/>
            <w:vAlign w:val="center"/>
          </w:tcPr>
          <w:p w:rsidR="00847945" w:rsidRPr="006574D5" w:rsidRDefault="00847945" w:rsidP="00847945">
            <w:pPr>
              <w:rPr>
                <w:rFonts w:ascii="Calibri" w:hAnsi="Calibri"/>
              </w:rPr>
            </w:pPr>
            <w:r w:rsidRPr="006574D5">
              <w:rPr>
                <w:rFonts w:ascii="Calibri" w:hAnsi="Calibri"/>
                <w:b/>
              </w:rPr>
              <w:t xml:space="preserve">Principal: </w:t>
            </w:r>
          </w:p>
        </w:tc>
        <w:tc>
          <w:tcPr>
            <w:tcW w:w="378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 xml:space="preserve">Supervisor: </w:t>
            </w:r>
            <w:r>
              <w:rPr>
                <w:rFonts w:ascii="Calibri" w:hAnsi="Calibri"/>
                <w:color w:val="000000"/>
              </w:rPr>
              <w:t xml:space="preserve">Ian </w:t>
            </w:r>
            <w:proofErr w:type="spellStart"/>
            <w:r>
              <w:rPr>
                <w:rFonts w:ascii="Calibri" w:hAnsi="Calibri"/>
                <w:color w:val="000000"/>
              </w:rPr>
              <w:t>Loccisano</w:t>
            </w:r>
            <w:proofErr w:type="spellEnd"/>
          </w:p>
        </w:tc>
        <w:tc>
          <w:tcPr>
            <w:tcW w:w="6840" w:type="dxa"/>
            <w:gridSpan w:val="3"/>
            <w:vAlign w:val="center"/>
          </w:tcPr>
          <w:p w:rsidR="00847945" w:rsidRPr="00055769" w:rsidRDefault="00847945" w:rsidP="006F1B94">
            <w:pPr>
              <w:pStyle w:val="Header"/>
              <w:rPr>
                <w:rFonts w:ascii="Calibri" w:hAnsi="Calibri"/>
              </w:rPr>
            </w:pPr>
            <w:r w:rsidRPr="00055769">
              <w:rPr>
                <w:rFonts w:ascii="Calibri" w:hAnsi="Calibri"/>
                <w:b/>
              </w:rPr>
              <w:t xml:space="preserve">Approved by: </w:t>
            </w:r>
            <w:r w:rsidRPr="00847945">
              <w:rPr>
                <w:rFonts w:ascii="Calibri" w:hAnsi="Calibri"/>
              </w:rPr>
              <w:t xml:space="preserve">Ian </w:t>
            </w:r>
            <w:proofErr w:type="spellStart"/>
            <w:r w:rsidRPr="00847945">
              <w:rPr>
                <w:rFonts w:ascii="Calibri" w:hAnsi="Calibri"/>
              </w:rPr>
              <w:t>Loccisano</w:t>
            </w:r>
            <w:proofErr w:type="spellEnd"/>
          </w:p>
        </w:tc>
      </w:tr>
      <w:tr w:rsidR="00847945" w:rsidRPr="00055769" w:rsidTr="006F1B94">
        <w:trPr>
          <w:cantSplit/>
          <w:jc w:val="center"/>
        </w:trPr>
        <w:tc>
          <w:tcPr>
            <w:tcW w:w="14670" w:type="dxa"/>
            <w:gridSpan w:val="7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  <w:b/>
              </w:rPr>
              <w:t>Required Personal Protective Equipment:</w:t>
            </w:r>
            <w:r w:rsidRPr="00055769">
              <w:rPr>
                <w:rFonts w:ascii="Calibri" w:hAnsi="Calibri"/>
              </w:rPr>
              <w:t xml:space="preserve"> Safety helmet, face shield, cut resistant chaps, hearing protection</w:t>
            </w:r>
          </w:p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</w:tr>
      <w:tr w:rsidR="00847945" w:rsidRPr="00055769" w:rsidTr="006F1B94">
        <w:trPr>
          <w:cantSplit/>
          <w:trHeight w:val="464"/>
          <w:jc w:val="center"/>
        </w:trPr>
        <w:tc>
          <w:tcPr>
            <w:tcW w:w="3420" w:type="dxa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>TASK</w:t>
            </w:r>
          </w:p>
        </w:tc>
        <w:tc>
          <w:tcPr>
            <w:tcW w:w="3690" w:type="dxa"/>
            <w:gridSpan w:val="2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>POTENTIAL HAZARDS</w:t>
            </w: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>ACTION OR PROCEDURE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>RESPONSIBILITY</w:t>
            </w:r>
          </w:p>
        </w:tc>
      </w:tr>
      <w:tr w:rsidR="00847945" w:rsidRPr="00055769" w:rsidTr="006F1B94">
        <w:trPr>
          <w:cantSplit/>
          <w:trHeight w:val="377"/>
          <w:jc w:val="center"/>
        </w:trPr>
        <w:tc>
          <w:tcPr>
            <w:tcW w:w="3420" w:type="dxa"/>
            <w:vMerge w:val="restart"/>
            <w:vAlign w:val="center"/>
          </w:tcPr>
          <w:p w:rsidR="00847945" w:rsidRPr="00055769" w:rsidRDefault="00847945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055769">
              <w:rPr>
                <w:rFonts w:ascii="Calibri" w:hAnsi="Calibri"/>
                <w:sz w:val="24"/>
              </w:rPr>
              <w:t>Operating equipment</w:t>
            </w:r>
          </w:p>
        </w:tc>
        <w:tc>
          <w:tcPr>
            <w:tcW w:w="3690" w:type="dxa"/>
            <w:gridSpan w:val="2"/>
            <w:vMerge w:val="restart"/>
            <w:vAlign w:val="center"/>
          </w:tcPr>
          <w:p w:rsidR="00847945" w:rsidRPr="00055769" w:rsidRDefault="00847945" w:rsidP="006F1B94">
            <w:pPr>
              <w:pStyle w:val="Heading7"/>
              <w:spacing w:before="0" w:after="0"/>
            </w:pPr>
            <w:r w:rsidRPr="00055769">
              <w:t>General</w:t>
            </w: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055769">
              <w:rPr>
                <w:rFonts w:ascii="Calibri" w:hAnsi="Calibri"/>
                <w:sz w:val="24"/>
              </w:rPr>
              <w:t>Check operator for certification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055769">
              <w:rPr>
                <w:rFonts w:ascii="Calibri" w:hAnsi="Calibri"/>
                <w:sz w:val="24"/>
              </w:rPr>
              <w:t>Supervisor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Check timber cutters for competency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Supervisor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pStyle w:val="Header"/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including chainsaws in safe operating condition, refer to Daily Plant Checklist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Operator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All  plant fitted with ROPS / FOPS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Supervisor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Assess trees for bee hives and wasp nests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Supervisor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Daily per</w:t>
            </w:r>
            <w:r>
              <w:rPr>
                <w:rFonts w:ascii="Calibri" w:hAnsi="Calibri"/>
              </w:rPr>
              <w:t xml:space="preserve">iodical monitoring of </w:t>
            </w:r>
            <w:r w:rsidRPr="00847945">
              <w:rPr>
                <w:rFonts w:ascii="Calibri" w:hAnsi="Calibri"/>
              </w:rPr>
              <w:t>activity during process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Supervisor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 w:val="restart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Hand felling / cutting timber</w:t>
            </w:r>
          </w:p>
        </w:tc>
        <w:tc>
          <w:tcPr>
            <w:tcW w:w="369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Trip</w:t>
            </w: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Trip hazards in work zone cleared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 w:val="restart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Falling objects</w:t>
            </w: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All persons and plant clear of fall zone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Safety helmet worn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All persons on ground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Tree assessed for broken and dead branches which may fall</w:t>
            </w:r>
          </w:p>
        </w:tc>
        <w:tc>
          <w:tcPr>
            <w:tcW w:w="3600" w:type="dxa"/>
            <w:gridSpan w:val="2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</w:tbl>
    <w:p w:rsidR="00847945" w:rsidRPr="00055769" w:rsidRDefault="00847945" w:rsidP="00847945">
      <w:pPr>
        <w:rPr>
          <w:rFonts w:ascii="Calibri" w:hAnsi="Calibri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3690"/>
        <w:gridCol w:w="3960"/>
        <w:gridCol w:w="3600"/>
      </w:tblGrid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lastRenderedPageBreak/>
              <w:t>TASK</w:t>
            </w: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>POTENTIAL HAZARDS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>ACTION OR PROCEDURE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jc w:val="center"/>
              <w:rPr>
                <w:rFonts w:ascii="Calibri" w:hAnsi="Calibri"/>
                <w:b/>
              </w:rPr>
            </w:pPr>
            <w:r w:rsidRPr="00055769">
              <w:rPr>
                <w:rFonts w:ascii="Calibri" w:hAnsi="Calibri"/>
                <w:b/>
              </w:rPr>
              <w:t>RESPONSIBILITY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 w:val="restart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Hand felling / cutting timber</w:t>
            </w: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Cuts and abrasions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Cut resistant chaps worn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Foreign objects in eyes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Wear face shield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Noise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Wear hearing protection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All persons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Fall of tree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Tree assessed for head weight distribution, wind direction and velocity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Cuts and wedges as required to fall tree in correct direction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Cutting fallen timber</w:t>
            </w: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Struck by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Assess branches for spring back when cutting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Timber cutter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 w:val="restart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felling of timber</w:t>
            </w: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 xml:space="preserve">Rollover 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 xml:space="preserve">Refer relevant </w:t>
            </w:r>
            <w:r>
              <w:rPr>
                <w:rFonts w:ascii="Calibri" w:hAnsi="Calibri"/>
              </w:rPr>
              <w:t>S</w:t>
            </w:r>
            <w:r w:rsidRPr="00055769">
              <w:rPr>
                <w:rFonts w:ascii="Calibri" w:hAnsi="Calibri"/>
              </w:rPr>
              <w:t>WMS Work With Earthmoving Equipment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operator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Struck by plant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 xml:space="preserve">Refer </w:t>
            </w:r>
            <w:r>
              <w:rPr>
                <w:rFonts w:ascii="Calibri" w:hAnsi="Calibri"/>
              </w:rPr>
              <w:t>S</w:t>
            </w:r>
            <w:r w:rsidRPr="00055769">
              <w:rPr>
                <w:rFonts w:ascii="Calibri" w:hAnsi="Calibri"/>
              </w:rPr>
              <w:t>WMS Work With Earthmoving Equipment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All persons on ground &amp; operator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Overhead power lines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 xml:space="preserve">Refer </w:t>
            </w:r>
            <w:r>
              <w:rPr>
                <w:rFonts w:ascii="Calibri" w:hAnsi="Calibri"/>
              </w:rPr>
              <w:t>S</w:t>
            </w:r>
            <w:r w:rsidRPr="00055769">
              <w:rPr>
                <w:rFonts w:ascii="Calibri" w:hAnsi="Calibri"/>
              </w:rPr>
              <w:t>WMS Live Electrical Parts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operator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Falling objects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All persons and plant clear of fall zone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operator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Tree assessed for broken and dead branches which may fall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operator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Fall of tree</w:t>
            </w: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Tree assessed for head weight distribution, wind direction and velocity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operator</w:t>
            </w:r>
          </w:p>
        </w:tc>
      </w:tr>
      <w:tr w:rsidR="00847945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Ripping of tree roots appropriate to fall tree in correct direction</w:t>
            </w:r>
          </w:p>
        </w:tc>
        <w:tc>
          <w:tcPr>
            <w:tcW w:w="3600" w:type="dxa"/>
            <w:vAlign w:val="center"/>
          </w:tcPr>
          <w:p w:rsidR="00847945" w:rsidRPr="00055769" w:rsidRDefault="00847945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Plant operator</w:t>
            </w:r>
          </w:p>
        </w:tc>
      </w:tr>
    </w:tbl>
    <w:p w:rsidR="00847945" w:rsidRPr="00055769" w:rsidRDefault="00847945" w:rsidP="00847945">
      <w:pPr>
        <w:spacing w:after="120"/>
        <w:rPr>
          <w:rFonts w:ascii="Calibri" w:hAnsi="Calibri"/>
        </w:rPr>
      </w:pPr>
      <w:r w:rsidRPr="00055769">
        <w:rPr>
          <w:rFonts w:ascii="Calibri" w:hAnsi="Calibri"/>
        </w:rPr>
        <w:br w:type="page"/>
      </w:r>
    </w:p>
    <w:p w:rsidR="00847945" w:rsidRPr="00055769" w:rsidRDefault="00847945" w:rsidP="00847945">
      <w:pPr>
        <w:spacing w:after="120"/>
        <w:jc w:val="center"/>
        <w:rPr>
          <w:rFonts w:ascii="Calibri" w:hAnsi="Calibri"/>
        </w:rPr>
      </w:pPr>
      <w:r w:rsidRPr="00055769">
        <w:rPr>
          <w:rFonts w:ascii="Calibri" w:hAnsi="Calibri"/>
        </w:rPr>
        <w:lastRenderedPageBreak/>
        <w:t>Risk assessment based on all procedures being in place</w:t>
      </w:r>
    </w:p>
    <w:p w:rsidR="00847945" w:rsidRPr="00055769" w:rsidRDefault="00847945" w:rsidP="00847945">
      <w:pPr>
        <w:spacing w:after="120"/>
        <w:jc w:val="center"/>
        <w:rPr>
          <w:rFonts w:ascii="Calibri" w:hAnsi="Calibri"/>
        </w:rPr>
      </w:pPr>
      <w:r w:rsidRPr="00055769">
        <w:rPr>
          <w:rFonts w:ascii="Calibri" w:hAnsi="Calibri" w:cs="Arial"/>
          <w:b/>
          <w:smallCaps/>
        </w:rPr>
        <w:t>RISK ASSESSMENT MATRIX</w:t>
      </w:r>
    </w:p>
    <w:bookmarkStart w:id="0" w:name="_MON_1388410536"/>
    <w:bookmarkEnd w:id="0"/>
    <w:p w:rsidR="00847945" w:rsidRPr="00055769" w:rsidRDefault="004A40E3" w:rsidP="00847945">
      <w:pPr>
        <w:jc w:val="center"/>
        <w:rPr>
          <w:rFonts w:ascii="Calibri" w:hAnsi="Calibri"/>
        </w:rPr>
      </w:pPr>
      <w:r w:rsidRPr="00055769">
        <w:rPr>
          <w:rFonts w:ascii="Calibri" w:hAnsi="Calibri"/>
        </w:rPr>
        <w:object w:dxaOrig="10102" w:dyaOrig="3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75pt;height:165.75pt" o:ole="">
            <v:imagedata r:id="rId6" o:title=""/>
          </v:shape>
          <o:OLEObject Type="Embed" ProgID="Excel.Sheet.8" ShapeID="_x0000_i1025" DrawAspect="Content" ObjectID="_1399287635" r:id="rId7"/>
        </w:object>
      </w:r>
    </w:p>
    <w:p w:rsidR="00847945" w:rsidRPr="00055769" w:rsidRDefault="00847945" w:rsidP="00847945">
      <w:pPr>
        <w:spacing w:before="120"/>
        <w:jc w:val="center"/>
        <w:rPr>
          <w:rFonts w:ascii="Calibri" w:hAnsi="Calibri"/>
        </w:rPr>
      </w:pPr>
      <w:r w:rsidRPr="00055769">
        <w:rPr>
          <w:rFonts w:ascii="Calibri" w:hAnsi="Calibri"/>
          <w:b/>
        </w:rPr>
        <w:t xml:space="preserve">Likelihood: </w:t>
      </w:r>
      <w:r w:rsidRPr="00055769">
        <w:rPr>
          <w:rFonts w:ascii="Calibri" w:hAnsi="Calibri"/>
        </w:rPr>
        <w:t>Very unlikely</w:t>
      </w:r>
      <w:r>
        <w:rPr>
          <w:rFonts w:ascii="Calibri" w:hAnsi="Calibri"/>
        </w:rPr>
        <w:tab/>
      </w:r>
      <w:r w:rsidRPr="00055769">
        <w:rPr>
          <w:rFonts w:ascii="Calibri" w:hAnsi="Calibri"/>
          <w:b/>
        </w:rPr>
        <w:t xml:space="preserve">Consequences: </w:t>
      </w:r>
      <w:r w:rsidRPr="00055769">
        <w:rPr>
          <w:rFonts w:ascii="Calibri" w:hAnsi="Calibri"/>
        </w:rPr>
        <w:t>Minor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055769">
        <w:rPr>
          <w:rFonts w:ascii="Calibri" w:hAnsi="Calibri"/>
          <w:b/>
        </w:rPr>
        <w:t xml:space="preserve">Risk score: </w:t>
      </w:r>
      <w:r w:rsidRPr="00055769">
        <w:rPr>
          <w:rFonts w:ascii="Calibri" w:hAnsi="Calibri"/>
        </w:rPr>
        <w:t>7</w:t>
      </w:r>
    </w:p>
    <w:p w:rsidR="00910765" w:rsidRDefault="00910765"/>
    <w:sectPr w:rsidR="00910765" w:rsidSect="00945F35">
      <w:headerReference w:type="default" r:id="rId8"/>
      <w:footerReference w:type="default" r:id="rId9"/>
      <w:type w:val="continuous"/>
      <w:pgSz w:w="16838" w:h="11906" w:orient="landscape" w:code="9"/>
      <w:pgMar w:top="1440" w:right="1440" w:bottom="993" w:left="1440" w:header="709" w:footer="4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61B" w:rsidRDefault="004B261B" w:rsidP="00847945">
      <w:r>
        <w:separator/>
      </w:r>
    </w:p>
  </w:endnote>
  <w:endnote w:type="continuationSeparator" w:id="0">
    <w:p w:rsidR="004B261B" w:rsidRDefault="004B261B" w:rsidP="00847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4654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945F35" w:rsidRDefault="00945F35" w:rsidP="008575AB">
            <w:pPr>
              <w:pStyle w:val="Footer"/>
              <w:jc w:val="right"/>
            </w:pPr>
            <w:r w:rsidRPr="00945F35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="00E36512" w:rsidRPr="00945F35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945F35">
              <w:rPr>
                <w:rFonts w:asciiTheme="minorHAnsi" w:hAnsiTheme="minorHAnsi"/>
                <w:sz w:val="20"/>
                <w:szCs w:val="20"/>
              </w:rPr>
              <w:instrText xml:space="preserve"> PAGE </w:instrText>
            </w:r>
            <w:r w:rsidR="00E36512" w:rsidRPr="00945F3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772259">
              <w:rPr>
                <w:rFonts w:asciiTheme="minorHAnsi" w:hAnsiTheme="minorHAnsi"/>
                <w:noProof/>
                <w:sz w:val="20"/>
                <w:szCs w:val="20"/>
              </w:rPr>
              <w:t>1</w:t>
            </w:r>
            <w:r w:rsidR="00E36512" w:rsidRPr="00945F35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945F35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="00E36512" w:rsidRPr="00945F35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945F35">
              <w:rPr>
                <w:rFonts w:asciiTheme="minorHAnsi" w:hAnsiTheme="minorHAnsi"/>
                <w:sz w:val="20"/>
                <w:szCs w:val="20"/>
              </w:rPr>
              <w:instrText xml:space="preserve"> NUMPAGES  </w:instrText>
            </w:r>
            <w:r w:rsidR="00E36512" w:rsidRPr="00945F3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772259">
              <w:rPr>
                <w:rFonts w:asciiTheme="minorHAnsi" w:hAnsiTheme="minorHAnsi"/>
                <w:noProof/>
                <w:sz w:val="20"/>
                <w:szCs w:val="20"/>
              </w:rPr>
              <w:t>3</w:t>
            </w:r>
            <w:r w:rsidR="00E36512" w:rsidRPr="00945F3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61B" w:rsidRDefault="004B261B" w:rsidP="00847945">
      <w:r>
        <w:separator/>
      </w:r>
    </w:p>
  </w:footnote>
  <w:footnote w:type="continuationSeparator" w:id="0">
    <w:p w:rsidR="004B261B" w:rsidRDefault="004B261B" w:rsidP="00847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945" w:rsidRPr="00847945" w:rsidRDefault="00847945" w:rsidP="00847945">
    <w:pPr>
      <w:pStyle w:val="Header"/>
      <w:tabs>
        <w:tab w:val="clear" w:pos="4320"/>
        <w:tab w:val="center" w:pos="3969"/>
      </w:tabs>
    </w:pPr>
    <w:r w:rsidRPr="00847945">
      <w:rPr>
        <w:noProof/>
        <w:lang w:val="en-AU" w:eastAsia="zh-TW"/>
      </w:rPr>
      <w:drawing>
        <wp:inline distT="0" distB="0" distL="0" distR="0">
          <wp:extent cx="847725" cy="905198"/>
          <wp:effectExtent l="19050" t="0" r="9525" b="0"/>
          <wp:docPr id="31" name="Picture 86" descr="D:\CCQ\Clients files\Australian Turf Management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 descr="D:\CCQ\Clients files\Australian Turf Management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051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</w:t>
    </w:r>
    <w:r>
      <w:tab/>
    </w:r>
    <w:r>
      <w:tab/>
    </w:r>
    <w:r w:rsidRPr="00847945">
      <w:rPr>
        <w:rFonts w:asciiTheme="minorHAnsi" w:hAnsiTheme="minorHAnsi"/>
        <w:sz w:val="44"/>
        <w:szCs w:val="44"/>
      </w:rPr>
      <w:t>SAFE WORK METHOD STATEMENT</w:t>
    </w:r>
    <w:r>
      <w:rPr>
        <w:rFonts w:asciiTheme="minorHAnsi" w:hAnsiTheme="minorHAnsi"/>
        <w:sz w:val="44"/>
        <w:szCs w:val="44"/>
      </w:rPr>
      <w:tab/>
    </w:r>
    <w:r>
      <w:rPr>
        <w:rFonts w:asciiTheme="minorHAnsi" w:hAnsiTheme="minorHAnsi"/>
        <w:sz w:val="44"/>
        <w:szCs w:val="44"/>
      </w:rPr>
      <w:tab/>
    </w:r>
    <w:r>
      <w:rPr>
        <w:rFonts w:asciiTheme="minorHAnsi" w:hAnsiTheme="minorHAnsi"/>
        <w:sz w:val="44"/>
        <w:szCs w:val="44"/>
      </w:rPr>
      <w:tab/>
    </w:r>
    <w:r>
      <w:rPr>
        <w:rFonts w:asciiTheme="minorHAnsi" w:hAnsiTheme="minorHAnsi"/>
      </w:rPr>
      <w:t>Form: SWMS-01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47945"/>
    <w:rsid w:val="004A40E3"/>
    <w:rsid w:val="004B192F"/>
    <w:rsid w:val="004B261B"/>
    <w:rsid w:val="00772259"/>
    <w:rsid w:val="00847945"/>
    <w:rsid w:val="008575AB"/>
    <w:rsid w:val="00903F6C"/>
    <w:rsid w:val="00910765"/>
    <w:rsid w:val="00945F35"/>
    <w:rsid w:val="00D513FC"/>
    <w:rsid w:val="00E3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847945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847945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8479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47945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47945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4794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945"/>
    <w:rPr>
      <w:rFonts w:ascii="Tahoma" w:eastAsia="Times New Roman" w:hAnsi="Tahoma" w:cs="Tahoma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479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945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Office_Excel_97-2003_Worksheet1.xls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 Consultants Queensland</dc:creator>
  <cp:lastModifiedBy>Civil Consultants Queensland</cp:lastModifiedBy>
  <cp:revision>4</cp:revision>
  <dcterms:created xsi:type="dcterms:W3CDTF">2012-05-22T23:47:00Z</dcterms:created>
  <dcterms:modified xsi:type="dcterms:W3CDTF">2012-05-23T04:14:00Z</dcterms:modified>
</cp:coreProperties>
</file>