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F3" w:rsidRPr="00055769" w:rsidRDefault="00D45DF3" w:rsidP="00D45DF3">
      <w:pPr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DEMOLITION WORK UNDER SUPERVISION OF A DEMOLISHER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D45DF3" w:rsidRPr="00055769" w:rsidTr="00D45DF3">
        <w:trPr>
          <w:cantSplit/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6C" w:rsidRPr="00772259" w:rsidRDefault="00E0756C" w:rsidP="00E0756C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D45DF3" w:rsidRPr="00055769" w:rsidRDefault="00D45DF3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D45DF3" w:rsidRPr="00055769" w:rsidRDefault="00D45DF3" w:rsidP="00E0756C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D45DF3" w:rsidRPr="00055769" w:rsidRDefault="00D45DF3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D45DF3" w:rsidRPr="00055769" w:rsidRDefault="00D45DF3" w:rsidP="006F1B94">
            <w:pPr>
              <w:pStyle w:val="Header"/>
              <w:rPr>
                <w:rFonts w:ascii="Calibri" w:hAnsi="Calibri"/>
              </w:rPr>
            </w:pPr>
          </w:p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 </w:t>
            </w:r>
            <w:r w:rsidRPr="00D778E5">
              <w:rPr>
                <w:rFonts w:ascii="Calibri" w:hAnsi="Calibri"/>
                <w:b/>
              </w:rPr>
              <w:t>SWMS</w:t>
            </w:r>
            <w:r w:rsidRPr="00055769">
              <w:rPr>
                <w:rFonts w:ascii="Calibri" w:hAnsi="Calibri"/>
                <w:b/>
              </w:rPr>
              <w:t xml:space="preserve"> No: </w:t>
            </w:r>
            <w:r>
              <w:rPr>
                <w:rFonts w:ascii="Calibri" w:hAnsi="Calibri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D45DF3" w:rsidRPr="00055769" w:rsidRDefault="00D45DF3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D45DF3" w:rsidRPr="00055769" w:rsidRDefault="00D45DF3" w:rsidP="006F1B94">
            <w:pPr>
              <w:pStyle w:val="Heading7"/>
              <w:spacing w:before="0" w:after="0"/>
            </w:pPr>
          </w:p>
          <w:p w:rsidR="00D45DF3" w:rsidRPr="00055769" w:rsidRDefault="00D45DF3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D45DF3" w:rsidRPr="00055769" w:rsidTr="00D45DF3">
        <w:trPr>
          <w:cantSplit/>
          <w:trHeight w:val="604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DF3" w:rsidRPr="006574D5" w:rsidRDefault="00D45DF3" w:rsidP="00D45DF3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D45DF3" w:rsidRPr="00055769" w:rsidRDefault="00D45DF3" w:rsidP="00D45DF3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5DF3" w:rsidRPr="00055769" w:rsidRDefault="00D45DF3" w:rsidP="00D45DF3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D45DF3" w:rsidRPr="00055769" w:rsidTr="00D45DF3">
        <w:trPr>
          <w:cantSplit/>
          <w:jc w:val="center"/>
        </w:trPr>
        <w:tc>
          <w:tcPr>
            <w:tcW w:w="146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F3" w:rsidRPr="00055769" w:rsidRDefault="00D45DF3" w:rsidP="006F1B94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Required Personal Protective Equipment: </w:t>
            </w:r>
            <w:r w:rsidRPr="00055769">
              <w:rPr>
                <w:rFonts w:ascii="Calibri" w:hAnsi="Calibri"/>
              </w:rPr>
              <w:t xml:space="preserve">Hi-visibility vest or shirt, safety boots, safety helmet, other PPE as required by demolishers safety plan &amp; </w:t>
            </w:r>
            <w:r>
              <w:rPr>
                <w:rFonts w:ascii="Calibri" w:hAnsi="Calibri"/>
              </w:rPr>
              <w:t xml:space="preserve">safe </w:t>
            </w:r>
            <w:r w:rsidRPr="00055769">
              <w:rPr>
                <w:rFonts w:ascii="Calibri" w:hAnsi="Calibri"/>
              </w:rPr>
              <w:t>work method statements</w:t>
            </w:r>
          </w:p>
        </w:tc>
      </w:tr>
      <w:tr w:rsidR="00D45DF3" w:rsidRPr="00055769" w:rsidTr="00D45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6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F3" w:rsidRPr="00055769" w:rsidRDefault="00D45DF3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D45DF3" w:rsidRPr="00055769" w:rsidTr="00D45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7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5DF3" w:rsidRPr="00055769" w:rsidRDefault="00D45DF3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Demolition work under the supervision of a demolisher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45DF3" w:rsidRPr="00055769" w:rsidRDefault="00D45DF3" w:rsidP="006F1B94">
            <w:pPr>
              <w:pStyle w:val="Heading7"/>
              <w:spacing w:before="0" w:after="0"/>
            </w:pPr>
            <w:r w:rsidRPr="00055769">
              <w:t>General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 xml:space="preserve">All workers instructed in operations in accordance with demolishers safety plan &amp; </w:t>
            </w:r>
            <w:r>
              <w:rPr>
                <w:rFonts w:ascii="Calibri" w:hAnsi="Calibri"/>
                <w:sz w:val="24"/>
              </w:rPr>
              <w:t xml:space="preserve">safe </w:t>
            </w:r>
            <w:r w:rsidRPr="00055769">
              <w:rPr>
                <w:rFonts w:ascii="Calibri" w:hAnsi="Calibri"/>
                <w:sz w:val="24"/>
              </w:rPr>
              <w:t>work method statements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F3" w:rsidRPr="00055769" w:rsidRDefault="00D45DF3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Demolisher</w:t>
            </w:r>
          </w:p>
        </w:tc>
      </w:tr>
      <w:tr w:rsidR="00D45DF3" w:rsidRPr="00055769" w:rsidTr="00D45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Plant to be used fitted with a ROPS/FOPS canopy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D45DF3" w:rsidRPr="00055769" w:rsidTr="00D45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D45DF3" w:rsidRPr="00055769" w:rsidRDefault="00D45DF3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Compliance with all safety rules including wearing of PPE is in accordance with demolishers safety plan &amp; </w:t>
            </w:r>
            <w:r>
              <w:rPr>
                <w:rFonts w:ascii="Calibri" w:hAnsi="Calibri"/>
              </w:rPr>
              <w:t xml:space="preserve">safe </w:t>
            </w:r>
            <w:r w:rsidRPr="00055769">
              <w:rPr>
                <w:rFonts w:ascii="Calibri" w:hAnsi="Calibri"/>
              </w:rPr>
              <w:t>work method statements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Workers</w:t>
            </w:r>
          </w:p>
        </w:tc>
      </w:tr>
      <w:tr w:rsidR="00D45DF3" w:rsidRPr="00055769" w:rsidTr="00D45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All processes undertaken as per demolishers safety plan &amp; </w:t>
            </w:r>
            <w:r>
              <w:rPr>
                <w:rFonts w:ascii="Calibri" w:hAnsi="Calibri"/>
              </w:rPr>
              <w:t>safe</w:t>
            </w:r>
            <w:r w:rsidRPr="00055769">
              <w:rPr>
                <w:rFonts w:ascii="Calibri" w:hAnsi="Calibri"/>
              </w:rPr>
              <w:t xml:space="preserve"> work method statements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Workers</w:t>
            </w:r>
          </w:p>
        </w:tc>
      </w:tr>
      <w:tr w:rsidR="00D45DF3" w:rsidRPr="00055769" w:rsidTr="00D45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F3" w:rsidRPr="00055769" w:rsidRDefault="00D45DF3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Demolisher</w:t>
            </w:r>
          </w:p>
        </w:tc>
      </w:tr>
    </w:tbl>
    <w:p w:rsidR="00D45DF3" w:rsidRPr="00055769" w:rsidRDefault="00D45DF3" w:rsidP="00D45DF3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br w:type="page"/>
      </w:r>
    </w:p>
    <w:p w:rsidR="00D45DF3" w:rsidRPr="00055769" w:rsidRDefault="00D45DF3" w:rsidP="00D45DF3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D45DF3" w:rsidRPr="00055769" w:rsidRDefault="00D45DF3" w:rsidP="00D45DF3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5229"/>
    <w:bookmarkEnd w:id="0"/>
    <w:p w:rsidR="00D45DF3" w:rsidRPr="00055769" w:rsidRDefault="00D45DF3" w:rsidP="00D45DF3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7819" r:id="rId7"/>
        </w:object>
      </w:r>
    </w:p>
    <w:p w:rsidR="00D45DF3" w:rsidRPr="00055769" w:rsidRDefault="00D45DF3" w:rsidP="00D45DF3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D45DF3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37" w:rsidRDefault="008D4437" w:rsidP="00D45DF3">
      <w:r>
        <w:separator/>
      </w:r>
    </w:p>
  </w:endnote>
  <w:endnote w:type="continuationSeparator" w:id="0">
    <w:p w:rsidR="008D4437" w:rsidRDefault="008D4437" w:rsidP="00D4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2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45DF3" w:rsidRDefault="00D45DF3">
            <w:pPr>
              <w:pStyle w:val="Footer"/>
              <w:jc w:val="right"/>
            </w:pPr>
            <w:r w:rsidRPr="00D45DF3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CC0D6A" w:rsidRPr="00D45DF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D45DF3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CC0D6A" w:rsidRPr="00D45DF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0756C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CC0D6A" w:rsidRPr="00D45DF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45DF3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CC0D6A" w:rsidRPr="00D45DF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D45DF3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CC0D6A" w:rsidRPr="00D45DF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0756C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CC0D6A" w:rsidRPr="00D45DF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D45DF3" w:rsidRDefault="00D45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37" w:rsidRDefault="008D4437" w:rsidP="00D45DF3">
      <w:r>
        <w:separator/>
      </w:r>
    </w:p>
  </w:footnote>
  <w:footnote w:type="continuationSeparator" w:id="0">
    <w:p w:rsidR="008D4437" w:rsidRDefault="008D4437" w:rsidP="00D4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F3" w:rsidRDefault="00D45DF3" w:rsidP="00D45DF3">
    <w:pPr>
      <w:pStyle w:val="Header"/>
      <w:tabs>
        <w:tab w:val="clear" w:pos="4320"/>
        <w:tab w:val="center" w:pos="3969"/>
      </w:tabs>
    </w:pPr>
    <w:r w:rsidRPr="00D45DF3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75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DF3"/>
    <w:rsid w:val="008D4437"/>
    <w:rsid w:val="00910765"/>
    <w:rsid w:val="00A9387B"/>
    <w:rsid w:val="00CC0D6A"/>
    <w:rsid w:val="00D45DF3"/>
    <w:rsid w:val="00E0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D45DF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45DF3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4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5DF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D45DF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D45DF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F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45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DF3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2012-05-23T00:40:00Z</dcterms:created>
  <dcterms:modified xsi:type="dcterms:W3CDTF">2012-05-23T04:17:00Z</dcterms:modified>
</cp:coreProperties>
</file>