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AF" w:rsidRPr="009D4CAF" w:rsidRDefault="009D4CAF" w:rsidP="009D4CAF">
      <w:pPr>
        <w:pStyle w:val="Header"/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TRENCH &gt; 1.5m DEEP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9D4CAF" w:rsidRPr="00055769" w:rsidTr="006F1B94">
        <w:trPr>
          <w:cantSplit/>
          <w:jc w:val="center"/>
        </w:trPr>
        <w:tc>
          <w:tcPr>
            <w:tcW w:w="7830" w:type="dxa"/>
            <w:gridSpan w:val="4"/>
          </w:tcPr>
          <w:p w:rsidR="00CA232A" w:rsidRPr="00772259" w:rsidRDefault="00CA232A" w:rsidP="00CA232A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9D4CAF" w:rsidRPr="00055769" w:rsidRDefault="009D4CAF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9D4CAF" w:rsidRPr="00055769" w:rsidRDefault="009D4CAF" w:rsidP="00CA232A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9D4CAF" w:rsidRPr="00055769" w:rsidRDefault="009D4CAF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9D4CAF" w:rsidRPr="00055769" w:rsidRDefault="009D4CAF" w:rsidP="006F1B94">
            <w:pPr>
              <w:pStyle w:val="Header"/>
              <w:rPr>
                <w:rFonts w:ascii="Calibri" w:hAnsi="Calibri"/>
              </w:rPr>
            </w:pPr>
          </w:p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3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24</w:t>
            </w:r>
          </w:p>
        </w:tc>
        <w:tc>
          <w:tcPr>
            <w:tcW w:w="2160" w:type="dxa"/>
          </w:tcPr>
          <w:p w:rsidR="009D4CAF" w:rsidRPr="00055769" w:rsidRDefault="009D4CAF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9D4CAF" w:rsidRPr="00055769" w:rsidRDefault="009D4CAF" w:rsidP="006F1B94">
            <w:pPr>
              <w:pStyle w:val="Heading7"/>
              <w:spacing w:before="0" w:after="0"/>
            </w:pPr>
          </w:p>
          <w:p w:rsidR="009D4CAF" w:rsidRPr="00055769" w:rsidRDefault="009D4CAF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9D4CAF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9D4CAF" w:rsidRPr="006574D5" w:rsidRDefault="009D4CAF" w:rsidP="009D4CAF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9D4CAF" w:rsidRPr="00055769" w:rsidRDefault="009D4CAF" w:rsidP="009D4CAF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Loccasino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9D4CAF" w:rsidRPr="009D4CAF" w:rsidRDefault="009D4CAF" w:rsidP="009D4CAF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9D4CAF" w:rsidRPr="00055769" w:rsidTr="006F1B94">
        <w:trPr>
          <w:cantSplit/>
          <w:jc w:val="center"/>
        </w:trPr>
        <w:tc>
          <w:tcPr>
            <w:tcW w:w="14670" w:type="dxa"/>
            <w:gridSpan w:val="7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Safety boots, high visibility vest or shirt. Safety helmet</w:t>
            </w:r>
          </w:p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</w:tr>
      <w:tr w:rsidR="009D4CAF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9D4CAF" w:rsidRPr="00055769" w:rsidRDefault="009D4CAF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9D4CAF" w:rsidRPr="00055769" w:rsidRDefault="009D4CAF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9D4CAF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9D4CAF" w:rsidRPr="00055769" w:rsidRDefault="009D4CAF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Preplanning</w:t>
            </w:r>
          </w:p>
        </w:tc>
        <w:tc>
          <w:tcPr>
            <w:tcW w:w="3690" w:type="dxa"/>
            <w:gridSpan w:val="2"/>
            <w:vAlign w:val="center"/>
          </w:tcPr>
          <w:p w:rsidR="009D4CAF" w:rsidRPr="00055769" w:rsidRDefault="009D4CAF" w:rsidP="006F1B94">
            <w:pPr>
              <w:pStyle w:val="Heading7"/>
              <w:spacing w:before="120" w:after="120"/>
            </w:pPr>
            <w:r w:rsidRPr="00055769">
              <w:t>General</w:t>
            </w: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 xml:space="preserve">All persons inducted as per </w:t>
            </w:r>
            <w:r>
              <w:rPr>
                <w:rFonts w:ascii="Calibri" w:hAnsi="Calibri"/>
                <w:sz w:val="24"/>
              </w:rPr>
              <w:t>S</w:t>
            </w:r>
            <w:r w:rsidRPr="00055769">
              <w:rPr>
                <w:rFonts w:ascii="Calibri" w:hAnsi="Calibri"/>
                <w:sz w:val="24"/>
              </w:rPr>
              <w:t>WMS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Services</w:t>
            </w: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Refer </w:t>
            </w:r>
            <w:r>
              <w:rPr>
                <w:rFonts w:ascii="Calibri" w:hAnsi="Calibri"/>
              </w:rPr>
              <w:t>S</w:t>
            </w:r>
            <w:r w:rsidRPr="00055769">
              <w:rPr>
                <w:rFonts w:ascii="Calibri" w:hAnsi="Calibri"/>
              </w:rPr>
              <w:t xml:space="preserve">WMS Underground </w:t>
            </w:r>
            <w:r>
              <w:rPr>
                <w:rFonts w:ascii="Calibri" w:hAnsi="Calibri"/>
              </w:rPr>
              <w:t>S</w:t>
            </w:r>
            <w:r w:rsidRPr="00055769">
              <w:rPr>
                <w:rFonts w:ascii="Calibri" w:hAnsi="Calibri"/>
              </w:rPr>
              <w:t>ervices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Permit to excavate issued where required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9D4CAF" w:rsidRPr="00055769" w:rsidRDefault="009D4CAF" w:rsidP="006F1B9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Person entering trench</w:t>
            </w:r>
          </w:p>
        </w:tc>
        <w:tc>
          <w:tcPr>
            <w:tcW w:w="369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Access &amp; egress falls</w:t>
            </w: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Ladder provided &amp; secured every 9m of trench occupied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Atmospheric quality</w:t>
            </w: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Check for contaminated atmosphere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Refer </w:t>
            </w:r>
            <w:r>
              <w:rPr>
                <w:rFonts w:ascii="Calibri" w:hAnsi="Calibri"/>
              </w:rPr>
              <w:t>S</w:t>
            </w:r>
            <w:r w:rsidRPr="00055769">
              <w:rPr>
                <w:rFonts w:ascii="Calibri" w:hAnsi="Calibri"/>
              </w:rPr>
              <w:t>WMS Confined Space if atmosphere contaminated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Falling objects</w:t>
            </w: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Wear safety helmet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Water in trench</w:t>
            </w: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Dewater as required. Drawdown rate not causing leaching of fine soil particles resulting in undermining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Collapse of trench</w:t>
            </w:r>
          </w:p>
        </w:tc>
        <w:tc>
          <w:tcPr>
            <w:tcW w:w="396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 vertical height greater than 1.5m</w:t>
            </w:r>
          </w:p>
        </w:tc>
        <w:tc>
          <w:tcPr>
            <w:tcW w:w="3600" w:type="dxa"/>
            <w:gridSpan w:val="2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</w:tbl>
    <w:p w:rsidR="009D4CAF" w:rsidRDefault="009D4CAF" w:rsidP="009D4CAF"/>
    <w:p w:rsidR="009D4CAF" w:rsidRDefault="009D4CAF" w:rsidP="009D4CAF"/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3690"/>
        <w:gridCol w:w="4138"/>
        <w:gridCol w:w="3422"/>
      </w:tblGrid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9D4CAF" w:rsidRPr="00055769" w:rsidRDefault="009D4CAF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vAlign w:val="center"/>
          </w:tcPr>
          <w:p w:rsidR="009D4CAF" w:rsidRPr="00055769" w:rsidRDefault="009D4CAF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Person entering trench</w:t>
            </w:r>
          </w:p>
        </w:tc>
        <w:tc>
          <w:tcPr>
            <w:tcW w:w="3690" w:type="dxa"/>
            <w:vMerge w:val="restart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Collapse of trench</w:t>
            </w: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Assess ground stability for unstable soil, underground water table, adjacent trenches, vibration from plant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Consider option of  batter/bench/shore or combination of above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4138" w:type="dxa"/>
            <w:vAlign w:val="center"/>
          </w:tcPr>
          <w:p w:rsidR="009D4CAF" w:rsidRPr="009D4CAF" w:rsidRDefault="009D4CAF" w:rsidP="006F1B94">
            <w:pPr>
              <w:rPr>
                <w:rFonts w:ascii="Calibri" w:hAnsi="Calibri"/>
              </w:rPr>
            </w:pPr>
            <w:r w:rsidRPr="009D4CAF">
              <w:rPr>
                <w:rFonts w:ascii="Calibri" w:hAnsi="Calibri"/>
              </w:rPr>
              <w:t>Tick applicable control measure</w:t>
            </w:r>
          </w:p>
          <w:p w:rsidR="009D4CAF" w:rsidRPr="009D4CAF" w:rsidRDefault="00AD49E4" w:rsidP="006F1B94">
            <w:pPr>
              <w:rPr>
                <w:rFonts w:ascii="Calibri" w:hAnsi="Calibri"/>
              </w:rPr>
            </w:pPr>
            <w:r w:rsidRPr="009D4CAF">
              <w:rPr>
                <w:rFonts w:ascii="Calibri" w:hAnsi="Calibri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4CAF" w:rsidRPr="009D4CAF">
              <w:rPr>
                <w:rFonts w:ascii="Calibri" w:hAnsi="Calibri"/>
                <w:bCs/>
              </w:rPr>
              <w:instrText xml:space="preserve"> FORMCHECKBOX </w:instrText>
            </w:r>
            <w:r>
              <w:rPr>
                <w:rFonts w:ascii="Calibri" w:hAnsi="Calibri"/>
                <w:bCs/>
              </w:rPr>
            </w:r>
            <w:r>
              <w:rPr>
                <w:rFonts w:ascii="Calibri" w:hAnsi="Calibri"/>
                <w:bCs/>
              </w:rPr>
              <w:fldChar w:fldCharType="separate"/>
            </w:r>
            <w:r w:rsidRPr="009D4CAF">
              <w:rPr>
                <w:rFonts w:ascii="Calibri" w:hAnsi="Calibri"/>
                <w:bCs/>
              </w:rPr>
              <w:fldChar w:fldCharType="end"/>
            </w:r>
            <w:r w:rsidR="009D4CAF" w:rsidRPr="009D4CAF">
              <w:rPr>
                <w:rFonts w:ascii="Calibri" w:hAnsi="Calibri"/>
              </w:rPr>
              <w:t xml:space="preserve"> Batter at 1:1 slope</w:t>
            </w:r>
          </w:p>
          <w:p w:rsidR="009D4CAF" w:rsidRPr="009D4CAF" w:rsidRDefault="00AD49E4" w:rsidP="006F1B94">
            <w:pPr>
              <w:rPr>
                <w:rFonts w:ascii="Calibri" w:hAnsi="Calibri"/>
              </w:rPr>
            </w:pPr>
            <w:r w:rsidRPr="009D4CAF">
              <w:rPr>
                <w:rFonts w:ascii="Calibri" w:hAnsi="Calibri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4CAF" w:rsidRPr="009D4CAF">
              <w:rPr>
                <w:rFonts w:ascii="Calibri" w:hAnsi="Calibri"/>
                <w:bCs/>
              </w:rPr>
              <w:instrText xml:space="preserve"> FORMCHECKBOX </w:instrText>
            </w:r>
            <w:r>
              <w:rPr>
                <w:rFonts w:ascii="Calibri" w:hAnsi="Calibri"/>
                <w:bCs/>
              </w:rPr>
            </w:r>
            <w:r>
              <w:rPr>
                <w:rFonts w:ascii="Calibri" w:hAnsi="Calibri"/>
                <w:bCs/>
              </w:rPr>
              <w:fldChar w:fldCharType="separate"/>
            </w:r>
            <w:r w:rsidRPr="009D4CAF">
              <w:rPr>
                <w:rFonts w:ascii="Calibri" w:hAnsi="Calibri"/>
                <w:bCs/>
              </w:rPr>
              <w:fldChar w:fldCharType="end"/>
            </w:r>
            <w:r w:rsidR="009D4CAF" w:rsidRPr="009D4CAF">
              <w:rPr>
                <w:rFonts w:ascii="Calibri" w:hAnsi="Calibri"/>
              </w:rPr>
              <w:t xml:space="preserve"> Bench at theoretical 1:1 slope</w:t>
            </w:r>
          </w:p>
          <w:p w:rsidR="009D4CAF" w:rsidRPr="009D4CAF" w:rsidRDefault="00AD49E4" w:rsidP="006F1B94">
            <w:pPr>
              <w:rPr>
                <w:rFonts w:ascii="Calibri" w:hAnsi="Calibri"/>
              </w:rPr>
            </w:pPr>
            <w:r w:rsidRPr="009D4CAF">
              <w:rPr>
                <w:rFonts w:ascii="Calibri" w:hAnsi="Calibri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4CAF" w:rsidRPr="009D4CAF">
              <w:rPr>
                <w:rFonts w:ascii="Calibri" w:hAnsi="Calibri"/>
                <w:bCs/>
              </w:rPr>
              <w:instrText xml:space="preserve"> FORMCHECKBOX </w:instrText>
            </w:r>
            <w:r>
              <w:rPr>
                <w:rFonts w:ascii="Calibri" w:hAnsi="Calibri"/>
                <w:bCs/>
              </w:rPr>
            </w:r>
            <w:r>
              <w:rPr>
                <w:rFonts w:ascii="Calibri" w:hAnsi="Calibri"/>
                <w:bCs/>
              </w:rPr>
              <w:fldChar w:fldCharType="separate"/>
            </w:r>
            <w:r w:rsidRPr="009D4CAF">
              <w:rPr>
                <w:rFonts w:ascii="Calibri" w:hAnsi="Calibri"/>
                <w:bCs/>
              </w:rPr>
              <w:fldChar w:fldCharType="end"/>
            </w:r>
            <w:r w:rsidR="009D4CAF" w:rsidRPr="009D4CAF">
              <w:rPr>
                <w:rFonts w:ascii="Calibri" w:hAnsi="Calibri"/>
              </w:rPr>
              <w:t xml:space="preserve"> Shore trench (proprietary product) </w:t>
            </w:r>
          </w:p>
          <w:p w:rsidR="009D4CAF" w:rsidRPr="009D4CAF" w:rsidRDefault="00AD49E4" w:rsidP="006F1B94">
            <w:pPr>
              <w:rPr>
                <w:rFonts w:ascii="Calibri" w:hAnsi="Calibri"/>
              </w:rPr>
            </w:pPr>
            <w:r w:rsidRPr="009D4CAF">
              <w:rPr>
                <w:rFonts w:ascii="Calibri" w:hAnsi="Calibri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4CAF" w:rsidRPr="009D4CAF">
              <w:rPr>
                <w:rFonts w:ascii="Calibri" w:hAnsi="Calibri"/>
                <w:bCs/>
              </w:rPr>
              <w:instrText xml:space="preserve"> FORMCHECKBOX </w:instrText>
            </w:r>
            <w:r>
              <w:rPr>
                <w:rFonts w:ascii="Calibri" w:hAnsi="Calibri"/>
                <w:bCs/>
              </w:rPr>
            </w:r>
            <w:r>
              <w:rPr>
                <w:rFonts w:ascii="Calibri" w:hAnsi="Calibri"/>
                <w:bCs/>
              </w:rPr>
              <w:fldChar w:fldCharType="separate"/>
            </w:r>
            <w:r w:rsidRPr="009D4CAF">
              <w:rPr>
                <w:rFonts w:ascii="Calibri" w:hAnsi="Calibri"/>
                <w:bCs/>
              </w:rPr>
              <w:fldChar w:fldCharType="end"/>
            </w:r>
            <w:r w:rsidR="009D4CAF" w:rsidRPr="009D4CAF">
              <w:rPr>
                <w:rFonts w:ascii="Calibri" w:hAnsi="Calibri"/>
              </w:rPr>
              <w:t xml:space="preserve"> Combination of batter/bench/shore</w:t>
            </w:r>
          </w:p>
          <w:p w:rsidR="009D4CAF" w:rsidRPr="006A2980" w:rsidRDefault="00AD49E4" w:rsidP="006F1B94">
            <w:pPr>
              <w:rPr>
                <w:rFonts w:ascii="Calibri" w:hAnsi="Calibri"/>
                <w:color w:val="00B050"/>
              </w:rPr>
            </w:pPr>
            <w:r w:rsidRPr="009D4CAF">
              <w:rPr>
                <w:rFonts w:ascii="Calibri" w:hAnsi="Calibri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4CAF" w:rsidRPr="009D4CAF">
              <w:rPr>
                <w:rFonts w:ascii="Calibri" w:hAnsi="Calibri"/>
                <w:bCs/>
              </w:rPr>
              <w:instrText xml:space="preserve"> FORMCHECKBOX </w:instrText>
            </w:r>
            <w:r>
              <w:rPr>
                <w:rFonts w:ascii="Calibri" w:hAnsi="Calibri"/>
                <w:bCs/>
              </w:rPr>
            </w:r>
            <w:r>
              <w:rPr>
                <w:rFonts w:ascii="Calibri" w:hAnsi="Calibri"/>
                <w:bCs/>
              </w:rPr>
              <w:fldChar w:fldCharType="separate"/>
            </w:r>
            <w:r w:rsidRPr="009D4CAF">
              <w:rPr>
                <w:rFonts w:ascii="Calibri" w:hAnsi="Calibri"/>
                <w:bCs/>
              </w:rPr>
              <w:fldChar w:fldCharType="end"/>
            </w:r>
            <w:r w:rsidR="009D4CAF" w:rsidRPr="009D4CAF">
              <w:rPr>
                <w:rFonts w:ascii="Calibri" w:hAnsi="Calibri"/>
              </w:rPr>
              <w:t xml:space="preserve"> Certification by a geotechnical engineer where not battered, benched or shored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Check for surcharge on trench walls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Material falling into trench</w:t>
            </w: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Spoil material clear of trench sides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 digging trench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Persons in trench to withdraw for installing pipes by crane or placement of backfill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 placing backfill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Shoring (if used) protrudes 300mm above natural surface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Persons falling into trench</w:t>
            </w: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Backfill trench as laying pipe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Open trench not left unattended unless barricaded, plated over or sentry posted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Competent person</w:t>
            </w:r>
          </w:p>
        </w:tc>
      </w:tr>
      <w:tr w:rsidR="009D4CAF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4138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422" w:type="dxa"/>
            <w:vAlign w:val="center"/>
          </w:tcPr>
          <w:p w:rsidR="009D4CAF" w:rsidRPr="00055769" w:rsidRDefault="009D4CAF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9D4CAF" w:rsidRDefault="009D4CAF" w:rsidP="009D4CAF">
      <w:pPr>
        <w:spacing w:after="120"/>
        <w:jc w:val="center"/>
        <w:rPr>
          <w:rFonts w:ascii="Calibri" w:hAnsi="Calibri"/>
        </w:rPr>
      </w:pPr>
    </w:p>
    <w:p w:rsidR="009D4CAF" w:rsidRPr="00055769" w:rsidRDefault="009D4CAF" w:rsidP="009D4CAF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9D4CAF" w:rsidRPr="00055769" w:rsidRDefault="009D4CAF" w:rsidP="009D4CAF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84576"/>
    <w:bookmarkEnd w:id="0"/>
    <w:p w:rsidR="009D4CAF" w:rsidRPr="00055769" w:rsidRDefault="009D4CAF" w:rsidP="009D4CAF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65.75pt" o:ole="">
            <v:imagedata r:id="rId6" o:title=""/>
          </v:shape>
          <o:OLEObject Type="Embed" ProgID="Excel.Sheet.8" ShapeID="_x0000_i1025" DrawAspect="Content" ObjectID="_1399288327" r:id="rId7"/>
        </w:object>
      </w:r>
    </w:p>
    <w:p w:rsidR="009D4CAF" w:rsidRPr="009D4CAF" w:rsidRDefault="009D4CAF" w:rsidP="009D4CAF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9D4CAF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E16" w:rsidRDefault="00DE6E16" w:rsidP="009D4CAF">
      <w:r>
        <w:separator/>
      </w:r>
    </w:p>
  </w:endnote>
  <w:endnote w:type="continuationSeparator" w:id="0">
    <w:p w:rsidR="00DE6E16" w:rsidRDefault="00DE6E16" w:rsidP="009D4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925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9D4CAF" w:rsidRDefault="009D4CAF">
            <w:pPr>
              <w:pStyle w:val="Footer"/>
              <w:jc w:val="right"/>
            </w:pPr>
            <w:r w:rsidRPr="009D4CAF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AD49E4" w:rsidRPr="009D4CAF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9D4CAF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AD49E4" w:rsidRPr="009D4CAF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A232A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AD49E4" w:rsidRPr="009D4CAF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9D4CAF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AD49E4" w:rsidRPr="009D4CAF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9D4CAF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AD49E4" w:rsidRPr="009D4CAF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A232A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AD49E4" w:rsidRPr="009D4CAF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9D4CAF" w:rsidRDefault="009D4C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E16" w:rsidRDefault="00DE6E16" w:rsidP="009D4CAF">
      <w:r>
        <w:separator/>
      </w:r>
    </w:p>
  </w:footnote>
  <w:footnote w:type="continuationSeparator" w:id="0">
    <w:p w:rsidR="00DE6E16" w:rsidRDefault="00DE6E16" w:rsidP="009D4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CAF" w:rsidRDefault="009D4CAF">
    <w:pPr>
      <w:pStyle w:val="Header"/>
    </w:pPr>
    <w:r w:rsidRPr="009D4CAF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81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4CAF"/>
    <w:rsid w:val="005E6122"/>
    <w:rsid w:val="00910765"/>
    <w:rsid w:val="009D4CAF"/>
    <w:rsid w:val="00AD49E4"/>
    <w:rsid w:val="00CA232A"/>
    <w:rsid w:val="00DE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9D4CAF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9D4CAF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9D4C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D4CA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9D4CAF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9D4CAF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CAF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D4C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CAF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2012-05-23T03:10:00Z</dcterms:created>
  <dcterms:modified xsi:type="dcterms:W3CDTF">2012-05-23T04:24:00Z</dcterms:modified>
</cp:coreProperties>
</file>