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B80" w:rsidRPr="00614B80" w:rsidRDefault="00614B80" w:rsidP="00614B80">
      <w:pPr>
        <w:jc w:val="center"/>
        <w:rPr>
          <w:rFonts w:ascii="Calibri" w:hAnsi="Calibri"/>
          <w:sz w:val="40"/>
          <w:szCs w:val="40"/>
        </w:rPr>
      </w:pPr>
      <w:r>
        <w:rPr>
          <w:rFonts w:ascii="Calibri" w:hAnsi="Calibri"/>
          <w:bCs/>
          <w:sz w:val="40"/>
          <w:szCs w:val="40"/>
        </w:rPr>
        <w:t>WORKING NEAR ENERGISED ELECTRICAL INSTALLATIONS</w:t>
      </w:r>
    </w:p>
    <w:tbl>
      <w:tblPr>
        <w:tblW w:w="14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30"/>
        <w:gridCol w:w="3060"/>
        <w:gridCol w:w="720"/>
        <w:gridCol w:w="3240"/>
        <w:gridCol w:w="1440"/>
        <w:gridCol w:w="2160"/>
      </w:tblGrid>
      <w:tr w:rsidR="00614B80" w:rsidRPr="006574D5" w:rsidTr="00614B80">
        <w:trPr>
          <w:cantSplit/>
        </w:trPr>
        <w:tc>
          <w:tcPr>
            <w:tcW w:w="7830" w:type="dxa"/>
            <w:gridSpan w:val="4"/>
          </w:tcPr>
          <w:p w:rsidR="00F21AB9" w:rsidRPr="00F21AB9" w:rsidRDefault="00F21AB9" w:rsidP="00F21AB9">
            <w:pPr>
              <w:pStyle w:val="Footer"/>
            </w:pPr>
            <w:r>
              <w:rPr>
                <w:rFonts w:ascii="Calibri" w:hAnsi="Calibri"/>
                <w:b/>
                <w:color w:val="000000"/>
              </w:rPr>
              <w:t xml:space="preserve">PCBU Address: </w:t>
            </w:r>
            <w:r>
              <w:rPr>
                <w:rFonts w:ascii="Calibri" w:hAnsi="Calibri"/>
              </w:rPr>
              <w:t xml:space="preserve">Lot 3,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Connector Road,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4870</w:t>
            </w:r>
          </w:p>
          <w:p w:rsidR="00614B80" w:rsidRPr="006574D5" w:rsidRDefault="00614B80" w:rsidP="006F1B94">
            <w:pPr>
              <w:rPr>
                <w:rFonts w:ascii="Calibri" w:hAnsi="Calibri"/>
                <w:color w:val="000000"/>
              </w:rPr>
            </w:pPr>
            <w:r w:rsidRPr="006574D5">
              <w:rPr>
                <w:rFonts w:ascii="Calibri" w:hAnsi="Calibri"/>
                <w:b/>
                <w:color w:val="000000"/>
              </w:rPr>
              <w:t xml:space="preserve">Job Title: </w:t>
            </w:r>
          </w:p>
          <w:p w:rsidR="00614B80" w:rsidRPr="006574D5" w:rsidRDefault="00614B80" w:rsidP="00F21AB9">
            <w:pPr>
              <w:rPr>
                <w:rFonts w:ascii="Calibri" w:hAnsi="Calibri"/>
                <w:color w:val="000000"/>
              </w:rPr>
            </w:pPr>
            <w:r w:rsidRPr="006574D5">
              <w:rPr>
                <w:rFonts w:ascii="Calibri" w:hAnsi="Calibri"/>
                <w:b/>
                <w:color w:val="000000"/>
              </w:rPr>
              <w:t xml:space="preserve">Site Address: </w:t>
            </w:r>
          </w:p>
        </w:tc>
        <w:tc>
          <w:tcPr>
            <w:tcW w:w="4680" w:type="dxa"/>
            <w:gridSpan w:val="2"/>
          </w:tcPr>
          <w:p w:rsidR="00614B80" w:rsidRPr="006574D5" w:rsidRDefault="00614B80" w:rsidP="006F1B94">
            <w:pPr>
              <w:rPr>
                <w:rFonts w:ascii="Calibri" w:hAnsi="Calibri"/>
                <w:b/>
                <w:color w:val="000000"/>
              </w:rPr>
            </w:pPr>
            <w:r w:rsidRPr="006574D5">
              <w:rPr>
                <w:rFonts w:ascii="Calibri" w:hAnsi="Calibri"/>
                <w:b/>
              </w:rPr>
              <w:t xml:space="preserve">Date: </w:t>
            </w:r>
          </w:p>
          <w:p w:rsidR="00614B80" w:rsidRPr="006574D5" w:rsidRDefault="00614B80" w:rsidP="006F1B94">
            <w:pPr>
              <w:pStyle w:val="Header"/>
              <w:rPr>
                <w:rFonts w:ascii="Calibri" w:hAnsi="Calibri"/>
              </w:rPr>
            </w:pPr>
          </w:p>
          <w:p w:rsidR="00614B80" w:rsidRPr="006574D5" w:rsidRDefault="00614B80" w:rsidP="006F1B94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>Page:</w:t>
            </w:r>
            <w:r w:rsidRPr="006574D5">
              <w:rPr>
                <w:rFonts w:ascii="Calibri" w:hAnsi="Calibri"/>
              </w:rPr>
              <w:t xml:space="preserve"> 1 of 3                   </w:t>
            </w:r>
            <w:r w:rsidRPr="0041399E">
              <w:rPr>
                <w:rFonts w:ascii="Calibri" w:hAnsi="Calibri"/>
                <w:b/>
              </w:rPr>
              <w:t>SW</w:t>
            </w:r>
            <w:r w:rsidRPr="00055769">
              <w:rPr>
                <w:rFonts w:ascii="Calibri" w:hAnsi="Calibri"/>
                <w:b/>
              </w:rPr>
              <w:t>MS</w:t>
            </w:r>
            <w:r w:rsidRPr="006574D5">
              <w:rPr>
                <w:rFonts w:ascii="Calibri" w:hAnsi="Calibri"/>
                <w:b/>
              </w:rPr>
              <w:t xml:space="preserve"> No: </w:t>
            </w:r>
            <w:r>
              <w:rPr>
                <w:rFonts w:ascii="Calibri" w:hAnsi="Calibri"/>
              </w:rPr>
              <w:t>28</w:t>
            </w:r>
          </w:p>
        </w:tc>
        <w:tc>
          <w:tcPr>
            <w:tcW w:w="2160" w:type="dxa"/>
          </w:tcPr>
          <w:p w:rsidR="00614B80" w:rsidRPr="006574D5" w:rsidRDefault="00614B80" w:rsidP="006F1B94">
            <w:pPr>
              <w:pStyle w:val="Heading7"/>
              <w:spacing w:before="0" w:after="0"/>
              <w:rPr>
                <w:b/>
              </w:rPr>
            </w:pPr>
            <w:r w:rsidRPr="006574D5">
              <w:rPr>
                <w:b/>
              </w:rPr>
              <w:t>New</w:t>
            </w:r>
          </w:p>
          <w:p w:rsidR="00614B80" w:rsidRPr="006574D5" w:rsidRDefault="00614B80" w:rsidP="006F1B94">
            <w:pPr>
              <w:rPr>
                <w:rFonts w:ascii="Calibri" w:hAnsi="Calibri"/>
              </w:rPr>
            </w:pPr>
          </w:p>
          <w:p w:rsidR="00614B80" w:rsidRPr="006574D5" w:rsidRDefault="00614B80" w:rsidP="006F1B94">
            <w:pPr>
              <w:rPr>
                <w:rFonts w:ascii="Calibri" w:hAnsi="Calibri"/>
                <w:color w:val="C0C0C0"/>
              </w:rPr>
            </w:pPr>
            <w:r w:rsidRPr="006574D5">
              <w:rPr>
                <w:rFonts w:ascii="Calibri" w:hAnsi="Calibri"/>
                <w:b/>
                <w:color w:val="C0C0C0"/>
              </w:rPr>
              <w:t>Revised</w:t>
            </w:r>
          </w:p>
        </w:tc>
      </w:tr>
      <w:tr w:rsidR="00614B80" w:rsidRPr="006574D5" w:rsidTr="00614B80">
        <w:trPr>
          <w:cantSplit/>
          <w:trHeight w:val="604"/>
        </w:trPr>
        <w:tc>
          <w:tcPr>
            <w:tcW w:w="4050" w:type="dxa"/>
            <w:gridSpan w:val="2"/>
            <w:vAlign w:val="center"/>
          </w:tcPr>
          <w:p w:rsidR="00614B80" w:rsidRPr="006574D5" w:rsidRDefault="00614B80" w:rsidP="00614B80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 xml:space="preserve">Principal: </w:t>
            </w:r>
          </w:p>
        </w:tc>
        <w:tc>
          <w:tcPr>
            <w:tcW w:w="3780" w:type="dxa"/>
            <w:gridSpan w:val="2"/>
            <w:vAlign w:val="center"/>
          </w:tcPr>
          <w:p w:rsidR="00614B80" w:rsidRPr="006574D5" w:rsidRDefault="00614B80" w:rsidP="00614B80">
            <w:pPr>
              <w:rPr>
                <w:rFonts w:ascii="Calibri" w:hAnsi="Calibri"/>
                <w:b/>
              </w:rPr>
            </w:pPr>
            <w:r w:rsidRPr="006574D5">
              <w:rPr>
                <w:rFonts w:ascii="Calibri" w:hAnsi="Calibri"/>
                <w:b/>
              </w:rPr>
              <w:t xml:space="preserve">Supervisor: </w:t>
            </w:r>
            <w:r>
              <w:rPr>
                <w:rFonts w:ascii="Calibri" w:hAnsi="Calibri"/>
                <w:color w:val="000000"/>
              </w:rPr>
              <w:t xml:space="preserve">Ian </w:t>
            </w:r>
            <w:proofErr w:type="spellStart"/>
            <w:r>
              <w:rPr>
                <w:rFonts w:ascii="Calibri" w:hAnsi="Calibri"/>
                <w:color w:val="000000"/>
              </w:rPr>
              <w:t>Loccisano</w:t>
            </w:r>
            <w:proofErr w:type="spellEnd"/>
          </w:p>
        </w:tc>
        <w:tc>
          <w:tcPr>
            <w:tcW w:w="6840" w:type="dxa"/>
            <w:gridSpan w:val="3"/>
            <w:vAlign w:val="center"/>
          </w:tcPr>
          <w:p w:rsidR="00614B80" w:rsidRPr="00614B80" w:rsidRDefault="00614B80" w:rsidP="00614B80">
            <w:pPr>
              <w:pStyle w:val="Header"/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>Approved by</w:t>
            </w:r>
            <w:r>
              <w:rPr>
                <w:rFonts w:ascii="Calibri" w:hAnsi="Calibri"/>
                <w:b/>
              </w:rPr>
              <w:t xml:space="preserve">: </w:t>
            </w:r>
            <w:r>
              <w:rPr>
                <w:rFonts w:ascii="Calibri" w:hAnsi="Calibri"/>
              </w:rPr>
              <w:t xml:space="preserve">Ian </w:t>
            </w:r>
            <w:proofErr w:type="spellStart"/>
            <w:r>
              <w:rPr>
                <w:rFonts w:ascii="Calibri" w:hAnsi="Calibri"/>
              </w:rPr>
              <w:t>Loccisano</w:t>
            </w:r>
            <w:proofErr w:type="spellEnd"/>
          </w:p>
        </w:tc>
      </w:tr>
      <w:tr w:rsidR="00614B80" w:rsidRPr="006574D5" w:rsidTr="00614B80">
        <w:trPr>
          <w:cantSplit/>
        </w:trPr>
        <w:tc>
          <w:tcPr>
            <w:tcW w:w="14670" w:type="dxa"/>
            <w:gridSpan w:val="7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>Required Personal Protective Equipment:</w:t>
            </w:r>
            <w:r w:rsidRPr="006574D5">
              <w:rPr>
                <w:rFonts w:ascii="Calibri" w:hAnsi="Calibri"/>
              </w:rPr>
              <w:t xml:space="preserve"> Safety boot</w:t>
            </w:r>
            <w:r>
              <w:rPr>
                <w:rFonts w:ascii="Calibri" w:hAnsi="Calibri"/>
              </w:rPr>
              <w:t>s, high visibility vest or shirt</w:t>
            </w:r>
          </w:p>
          <w:p w:rsidR="00614B80" w:rsidRPr="006574D5" w:rsidRDefault="00614B80" w:rsidP="006F1B94">
            <w:pPr>
              <w:rPr>
                <w:rFonts w:ascii="Calibri" w:hAnsi="Calibri"/>
              </w:rPr>
            </w:pPr>
          </w:p>
        </w:tc>
      </w:tr>
      <w:tr w:rsidR="00614B80" w:rsidRPr="006574D5" w:rsidTr="00614B80">
        <w:trPr>
          <w:cantSplit/>
          <w:trHeight w:val="464"/>
        </w:trPr>
        <w:tc>
          <w:tcPr>
            <w:tcW w:w="3420" w:type="dxa"/>
            <w:vAlign w:val="center"/>
          </w:tcPr>
          <w:p w:rsidR="00614B80" w:rsidRPr="006574D5" w:rsidRDefault="00614B80" w:rsidP="006F1B94">
            <w:pPr>
              <w:jc w:val="center"/>
              <w:rPr>
                <w:rFonts w:ascii="Calibri" w:hAnsi="Calibri"/>
                <w:b/>
              </w:rPr>
            </w:pPr>
            <w:r w:rsidRPr="006574D5">
              <w:rPr>
                <w:rFonts w:ascii="Calibri" w:hAnsi="Calibri"/>
                <w:b/>
              </w:rPr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614B80" w:rsidRPr="006574D5" w:rsidRDefault="00614B80" w:rsidP="006F1B94">
            <w:pPr>
              <w:jc w:val="center"/>
              <w:rPr>
                <w:rFonts w:ascii="Calibri" w:hAnsi="Calibri"/>
                <w:b/>
              </w:rPr>
            </w:pPr>
            <w:r w:rsidRPr="006574D5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614B80" w:rsidRPr="006574D5" w:rsidRDefault="00614B80" w:rsidP="006F1B94">
            <w:pPr>
              <w:jc w:val="center"/>
              <w:rPr>
                <w:rFonts w:ascii="Calibri" w:hAnsi="Calibri"/>
                <w:b/>
              </w:rPr>
            </w:pPr>
            <w:r w:rsidRPr="006574D5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614B80" w:rsidRPr="006574D5" w:rsidRDefault="00614B80" w:rsidP="006F1B94">
            <w:pPr>
              <w:jc w:val="center"/>
              <w:rPr>
                <w:rFonts w:ascii="Calibri" w:hAnsi="Calibri"/>
                <w:b/>
              </w:rPr>
            </w:pPr>
            <w:r w:rsidRPr="006574D5">
              <w:rPr>
                <w:rFonts w:ascii="Calibri" w:hAnsi="Calibri"/>
                <w:b/>
              </w:rPr>
              <w:t>RESPONSIBILITY</w:t>
            </w:r>
          </w:p>
        </w:tc>
      </w:tr>
      <w:tr w:rsidR="00614B80" w:rsidRPr="006574D5" w:rsidTr="00614B80">
        <w:trPr>
          <w:cantSplit/>
          <w:trHeight w:val="390"/>
        </w:trPr>
        <w:tc>
          <w:tcPr>
            <w:tcW w:w="3420" w:type="dxa"/>
            <w:vMerge w:val="restart"/>
            <w:vAlign w:val="center"/>
          </w:tcPr>
          <w:p w:rsidR="00614B80" w:rsidRPr="006574D5" w:rsidRDefault="00614B80" w:rsidP="006F1B94">
            <w:pPr>
              <w:pStyle w:val="CommentTex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Work near energised electrical installations</w:t>
            </w:r>
          </w:p>
        </w:tc>
        <w:tc>
          <w:tcPr>
            <w:tcW w:w="3690" w:type="dxa"/>
            <w:gridSpan w:val="2"/>
            <w:vMerge w:val="restart"/>
            <w:vAlign w:val="center"/>
          </w:tcPr>
          <w:p w:rsidR="00614B80" w:rsidRPr="006574D5" w:rsidRDefault="00614B80" w:rsidP="006F1B94">
            <w:pPr>
              <w:pStyle w:val="Heading7"/>
              <w:spacing w:before="0" w:after="0"/>
            </w:pPr>
            <w:r w:rsidRPr="006574D5">
              <w:t>Electrocution, burns, plant and property damage</w:t>
            </w:r>
          </w:p>
        </w:tc>
        <w:tc>
          <w:tcPr>
            <w:tcW w:w="3960" w:type="dxa"/>
            <w:gridSpan w:val="2"/>
            <w:vAlign w:val="center"/>
          </w:tcPr>
          <w:p w:rsidR="00614B80" w:rsidRPr="006574D5" w:rsidRDefault="00614B80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6574D5">
              <w:rPr>
                <w:rFonts w:ascii="Calibri" w:hAnsi="Calibri"/>
                <w:sz w:val="24"/>
              </w:rPr>
              <w:t xml:space="preserve">Advise and consult with </w:t>
            </w:r>
            <w:proofErr w:type="spellStart"/>
            <w:r w:rsidRPr="006574D5">
              <w:rPr>
                <w:rFonts w:ascii="Calibri" w:hAnsi="Calibri"/>
                <w:sz w:val="24"/>
              </w:rPr>
              <w:t>Ergon</w:t>
            </w:r>
            <w:proofErr w:type="spellEnd"/>
            <w:r w:rsidRPr="006574D5">
              <w:rPr>
                <w:rFonts w:ascii="Calibri" w:hAnsi="Calibri"/>
                <w:sz w:val="24"/>
              </w:rPr>
              <w:t xml:space="preserve"> Energy on works in vicinity of </w:t>
            </w:r>
            <w:proofErr w:type="spellStart"/>
            <w:r w:rsidRPr="006574D5">
              <w:rPr>
                <w:rFonts w:ascii="Calibri" w:hAnsi="Calibri"/>
                <w:sz w:val="24"/>
              </w:rPr>
              <w:t>Ergon</w:t>
            </w:r>
            <w:proofErr w:type="spellEnd"/>
            <w:r w:rsidRPr="006574D5">
              <w:rPr>
                <w:rFonts w:ascii="Calibri" w:hAnsi="Calibri"/>
                <w:sz w:val="24"/>
              </w:rPr>
              <w:t xml:space="preserve"> assets where there is the potential for plant to enter the exclusion zone</w:t>
            </w:r>
          </w:p>
        </w:tc>
        <w:tc>
          <w:tcPr>
            <w:tcW w:w="3600" w:type="dxa"/>
            <w:gridSpan w:val="2"/>
            <w:vAlign w:val="center"/>
          </w:tcPr>
          <w:p w:rsidR="00614B80" w:rsidRPr="006574D5" w:rsidRDefault="00614B80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6574D5">
              <w:rPr>
                <w:rFonts w:ascii="Calibri" w:hAnsi="Calibri"/>
                <w:sz w:val="24"/>
              </w:rPr>
              <w:t>Project manager</w:t>
            </w:r>
          </w:p>
        </w:tc>
      </w:tr>
      <w:tr w:rsidR="00614B80" w:rsidRPr="006574D5" w:rsidTr="00614B80">
        <w:trPr>
          <w:cantSplit/>
          <w:trHeight w:val="400"/>
        </w:trPr>
        <w:tc>
          <w:tcPr>
            <w:tcW w:w="3420" w:type="dxa"/>
            <w:vMerge/>
            <w:vAlign w:val="center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</w:rPr>
              <w:t xml:space="preserve">Communicate </w:t>
            </w:r>
            <w:proofErr w:type="spellStart"/>
            <w:r w:rsidRPr="006574D5">
              <w:rPr>
                <w:rFonts w:ascii="Calibri" w:hAnsi="Calibri"/>
              </w:rPr>
              <w:t>Ergon</w:t>
            </w:r>
            <w:proofErr w:type="spellEnd"/>
            <w:r w:rsidRPr="006574D5">
              <w:rPr>
                <w:rFonts w:ascii="Calibri" w:hAnsi="Calibri"/>
              </w:rPr>
              <w:t xml:space="preserve"> and Electrical Safety Act requirements to work crew</w:t>
            </w:r>
          </w:p>
        </w:tc>
        <w:tc>
          <w:tcPr>
            <w:tcW w:w="3600" w:type="dxa"/>
            <w:gridSpan w:val="2"/>
            <w:vAlign w:val="center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</w:rPr>
              <w:t>Project manager</w:t>
            </w:r>
          </w:p>
        </w:tc>
      </w:tr>
      <w:tr w:rsidR="00614B80" w:rsidRPr="006574D5" w:rsidTr="00614B80">
        <w:trPr>
          <w:cantSplit/>
          <w:trHeight w:val="400"/>
        </w:trPr>
        <w:tc>
          <w:tcPr>
            <w:tcW w:w="3420" w:type="dxa"/>
            <w:vMerge/>
            <w:vAlign w:val="center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  <w:proofErr w:type="spellStart"/>
            <w:r w:rsidRPr="006574D5">
              <w:rPr>
                <w:rFonts w:ascii="Calibri" w:hAnsi="Calibri"/>
              </w:rPr>
              <w:t>Ergon</w:t>
            </w:r>
            <w:proofErr w:type="spellEnd"/>
            <w:r w:rsidRPr="006574D5">
              <w:rPr>
                <w:rFonts w:ascii="Calibri" w:hAnsi="Calibri"/>
              </w:rPr>
              <w:t xml:space="preserve"> &amp; Electrical safety Act requirements complied with</w:t>
            </w:r>
          </w:p>
        </w:tc>
        <w:tc>
          <w:tcPr>
            <w:tcW w:w="3600" w:type="dxa"/>
            <w:gridSpan w:val="2"/>
            <w:vAlign w:val="center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</w:rPr>
              <w:t>All workers</w:t>
            </w:r>
          </w:p>
        </w:tc>
      </w:tr>
      <w:tr w:rsidR="00614B80" w:rsidRPr="006574D5" w:rsidTr="00614B80">
        <w:trPr>
          <w:cantSplit/>
          <w:trHeight w:val="400"/>
        </w:trPr>
        <w:tc>
          <w:tcPr>
            <w:tcW w:w="3420" w:type="dxa"/>
            <w:vMerge/>
            <w:vAlign w:val="center"/>
          </w:tcPr>
          <w:p w:rsidR="00614B80" w:rsidRPr="006574D5" w:rsidRDefault="00614B80" w:rsidP="006F1B94">
            <w:pPr>
              <w:pStyle w:val="Header"/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</w:rPr>
              <w:t>Provide trained observer to monitor plant to prevent entering the relevant exclusion zone</w:t>
            </w:r>
          </w:p>
        </w:tc>
        <w:tc>
          <w:tcPr>
            <w:tcW w:w="3600" w:type="dxa"/>
            <w:gridSpan w:val="2"/>
            <w:vAlign w:val="center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</w:rPr>
              <w:t>Supervisor</w:t>
            </w:r>
          </w:p>
        </w:tc>
      </w:tr>
      <w:tr w:rsidR="00614B80" w:rsidRPr="006574D5" w:rsidTr="00614B80">
        <w:trPr>
          <w:cantSplit/>
          <w:trHeight w:val="400"/>
        </w:trPr>
        <w:tc>
          <w:tcPr>
            <w:tcW w:w="3420" w:type="dxa"/>
            <w:vMerge/>
            <w:vAlign w:val="center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</w:rPr>
              <w:t>Exclusion zone distances:</w:t>
            </w:r>
          </w:p>
          <w:p w:rsidR="00614B80" w:rsidRPr="006574D5" w:rsidRDefault="00614B80" w:rsidP="00614B80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Calibri" w:hAnsi="Calibri"/>
              </w:rPr>
            </w:pPr>
            <w:smartTag w:uri="urn:schemas-microsoft-com:office:smarttags" w:element="City">
              <w:smartTag w:uri="urn:schemas-microsoft-com:office:smarttags" w:element="place">
                <w:r w:rsidRPr="006574D5">
                  <w:rPr>
                    <w:rFonts w:ascii="Calibri" w:hAnsi="Calibri"/>
                  </w:rPr>
                  <w:t>LV</w:t>
                </w:r>
              </w:smartTag>
            </w:smartTag>
            <w:r w:rsidRPr="006574D5">
              <w:rPr>
                <w:rFonts w:ascii="Calibri" w:hAnsi="Calibri"/>
              </w:rPr>
              <w:t xml:space="preserve"> insulated with consult – 1000mm</w:t>
            </w:r>
          </w:p>
          <w:p w:rsidR="00614B80" w:rsidRPr="006574D5" w:rsidRDefault="00614B80" w:rsidP="00614B80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Calibri" w:hAnsi="Calibri"/>
              </w:rPr>
            </w:pPr>
            <w:smartTag w:uri="urn:schemas-microsoft-com:office:smarttags" w:element="place">
              <w:smartTag w:uri="urn:schemas-microsoft-com:office:smarttags" w:element="City">
                <w:r w:rsidRPr="006574D5">
                  <w:rPr>
                    <w:rFonts w:ascii="Calibri" w:hAnsi="Calibri"/>
                  </w:rPr>
                  <w:t>LV</w:t>
                </w:r>
              </w:smartTag>
            </w:smartTag>
            <w:r w:rsidRPr="006574D5">
              <w:rPr>
                <w:rFonts w:ascii="Calibri" w:hAnsi="Calibri"/>
              </w:rPr>
              <w:t xml:space="preserve"> to 132kva – 3000mm</w:t>
            </w:r>
          </w:p>
          <w:p w:rsidR="00614B80" w:rsidRPr="006574D5" w:rsidRDefault="00614B80" w:rsidP="00614B80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Calibri" w:hAnsi="Calibri"/>
              </w:rPr>
            </w:pPr>
            <w:r w:rsidRPr="006574D5">
              <w:rPr>
                <w:rFonts w:ascii="Calibri" w:hAnsi="Calibri"/>
              </w:rPr>
              <w:t>132kva to 350kva – 6000mm</w:t>
            </w:r>
          </w:p>
          <w:p w:rsidR="00614B80" w:rsidRPr="006574D5" w:rsidRDefault="00614B80" w:rsidP="00614B80">
            <w:pPr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Calibri" w:hAnsi="Calibri"/>
              </w:rPr>
            </w:pPr>
            <w:r w:rsidRPr="006574D5">
              <w:rPr>
                <w:rFonts w:ascii="Calibri" w:hAnsi="Calibri"/>
              </w:rPr>
              <w:t>350kva to 500kva – 8000mm</w:t>
            </w:r>
          </w:p>
          <w:p w:rsidR="00614B80" w:rsidRPr="006574D5" w:rsidRDefault="00614B80" w:rsidP="006F1B94">
            <w:pPr>
              <w:rPr>
                <w:rFonts w:ascii="Calibri" w:hAnsi="Calibri"/>
              </w:rPr>
            </w:pPr>
            <w:smartTag w:uri="urn:schemas-microsoft-com:office:smarttags" w:element="City">
              <w:smartTag w:uri="urn:schemas-microsoft-com:office:smarttags" w:element="place">
                <w:r w:rsidRPr="006574D5">
                  <w:rPr>
                    <w:rFonts w:ascii="Calibri" w:hAnsi="Calibri"/>
                  </w:rPr>
                  <w:t>LV</w:t>
                </w:r>
              </w:smartTag>
            </w:smartTag>
            <w:r w:rsidRPr="006574D5">
              <w:rPr>
                <w:rFonts w:ascii="Calibri" w:hAnsi="Calibri"/>
              </w:rPr>
              <w:t xml:space="preserve"> is less than 1000 volts</w:t>
            </w:r>
          </w:p>
        </w:tc>
        <w:tc>
          <w:tcPr>
            <w:tcW w:w="3600" w:type="dxa"/>
            <w:gridSpan w:val="2"/>
            <w:vAlign w:val="center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</w:rPr>
              <w:t>Supervisor</w:t>
            </w:r>
          </w:p>
        </w:tc>
      </w:tr>
      <w:tr w:rsidR="00614B80" w:rsidRPr="006574D5" w:rsidTr="00614B80">
        <w:trPr>
          <w:cantSplit/>
          <w:trHeight w:val="454"/>
        </w:trPr>
        <w:tc>
          <w:tcPr>
            <w:tcW w:w="3420" w:type="dxa"/>
            <w:vAlign w:val="center"/>
          </w:tcPr>
          <w:p w:rsidR="00614B80" w:rsidRPr="006574D5" w:rsidRDefault="00614B80" w:rsidP="006F1B94">
            <w:pPr>
              <w:jc w:val="center"/>
              <w:rPr>
                <w:rFonts w:ascii="Calibri" w:hAnsi="Calibri"/>
                <w:b/>
              </w:rPr>
            </w:pPr>
            <w:r w:rsidRPr="006574D5">
              <w:rPr>
                <w:rFonts w:ascii="Calibri" w:hAnsi="Calibri"/>
                <w:b/>
              </w:rPr>
              <w:lastRenderedPageBreak/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614B80" w:rsidRPr="006574D5" w:rsidRDefault="00614B80" w:rsidP="006F1B94">
            <w:pPr>
              <w:jc w:val="center"/>
              <w:rPr>
                <w:rFonts w:ascii="Calibri" w:hAnsi="Calibri"/>
                <w:b/>
              </w:rPr>
            </w:pPr>
            <w:r w:rsidRPr="006574D5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614B80" w:rsidRPr="006574D5" w:rsidRDefault="00614B80" w:rsidP="006F1B94">
            <w:pPr>
              <w:jc w:val="center"/>
              <w:rPr>
                <w:rFonts w:ascii="Calibri" w:hAnsi="Calibri"/>
                <w:b/>
              </w:rPr>
            </w:pPr>
            <w:r w:rsidRPr="006574D5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614B80" w:rsidRPr="006574D5" w:rsidRDefault="00614B80" w:rsidP="006F1B94">
            <w:pPr>
              <w:jc w:val="center"/>
              <w:rPr>
                <w:rFonts w:ascii="Calibri" w:hAnsi="Calibri"/>
                <w:b/>
              </w:rPr>
            </w:pPr>
            <w:r w:rsidRPr="006574D5">
              <w:rPr>
                <w:rFonts w:ascii="Calibri" w:hAnsi="Calibri"/>
                <w:b/>
              </w:rPr>
              <w:t>RESPONSIBILITY</w:t>
            </w:r>
          </w:p>
        </w:tc>
      </w:tr>
      <w:tr w:rsidR="00614B80" w:rsidRPr="006574D5" w:rsidTr="00614B80">
        <w:trPr>
          <w:cantSplit/>
          <w:trHeight w:val="626"/>
        </w:trPr>
        <w:tc>
          <w:tcPr>
            <w:tcW w:w="3420" w:type="dxa"/>
            <w:vMerge w:val="restart"/>
            <w:vAlign w:val="center"/>
          </w:tcPr>
          <w:p w:rsidR="00614B80" w:rsidRPr="006574D5" w:rsidRDefault="00614B80" w:rsidP="006F1B94">
            <w:pPr>
              <w:pStyle w:val="CommentTex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Work near energised electrical installations</w:t>
            </w:r>
          </w:p>
        </w:tc>
        <w:tc>
          <w:tcPr>
            <w:tcW w:w="3690" w:type="dxa"/>
            <w:gridSpan w:val="2"/>
            <w:vMerge w:val="restart"/>
            <w:vAlign w:val="center"/>
          </w:tcPr>
          <w:p w:rsidR="00614B80" w:rsidRPr="006574D5" w:rsidRDefault="00614B80" w:rsidP="006F1B94">
            <w:pPr>
              <w:pStyle w:val="Heading7"/>
              <w:keepNext/>
              <w:spacing w:before="0" w:after="0"/>
            </w:pPr>
            <w:r w:rsidRPr="006574D5">
              <w:t>Electrocution, burns, plant and property damage</w:t>
            </w:r>
          </w:p>
        </w:tc>
        <w:tc>
          <w:tcPr>
            <w:tcW w:w="3960" w:type="dxa"/>
            <w:gridSpan w:val="2"/>
            <w:vAlign w:val="center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</w:rPr>
              <w:t xml:space="preserve">Communication with office in order to contact Queensland Ambulance &amp; </w:t>
            </w:r>
            <w:proofErr w:type="spellStart"/>
            <w:r w:rsidRPr="006574D5">
              <w:rPr>
                <w:rFonts w:ascii="Calibri" w:hAnsi="Calibri"/>
              </w:rPr>
              <w:t>Ergon</w:t>
            </w:r>
            <w:proofErr w:type="spellEnd"/>
            <w:r w:rsidRPr="006574D5">
              <w:rPr>
                <w:rFonts w:ascii="Calibri" w:hAnsi="Calibri"/>
              </w:rPr>
              <w:t xml:space="preserve"> Energy in an emergency</w:t>
            </w:r>
          </w:p>
        </w:tc>
        <w:tc>
          <w:tcPr>
            <w:tcW w:w="3600" w:type="dxa"/>
            <w:gridSpan w:val="2"/>
            <w:vAlign w:val="center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</w:rPr>
              <w:t>Supervisor</w:t>
            </w:r>
          </w:p>
          <w:p w:rsidR="00614B80" w:rsidRPr="006574D5" w:rsidRDefault="00614B80" w:rsidP="006F1B94">
            <w:pPr>
              <w:rPr>
                <w:rFonts w:ascii="Calibri" w:hAnsi="Calibri"/>
              </w:rPr>
            </w:pPr>
          </w:p>
        </w:tc>
      </w:tr>
      <w:tr w:rsidR="00614B80" w:rsidRPr="006574D5" w:rsidTr="00614B80">
        <w:trPr>
          <w:cantSplit/>
          <w:trHeight w:val="642"/>
        </w:trPr>
        <w:tc>
          <w:tcPr>
            <w:tcW w:w="3420" w:type="dxa"/>
            <w:vMerge/>
            <w:vAlign w:val="center"/>
          </w:tcPr>
          <w:p w:rsidR="00614B80" w:rsidRPr="006574D5" w:rsidRDefault="00614B80" w:rsidP="006F1B94">
            <w:pPr>
              <w:pStyle w:val="CommentText"/>
              <w:rPr>
                <w:rFonts w:ascii="Calibri" w:hAnsi="Calibri"/>
                <w:sz w:val="24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614B80" w:rsidRPr="006574D5" w:rsidRDefault="00614B80" w:rsidP="006F1B94">
            <w:pPr>
              <w:pStyle w:val="Heading7"/>
            </w:pPr>
          </w:p>
        </w:tc>
        <w:tc>
          <w:tcPr>
            <w:tcW w:w="3960" w:type="dxa"/>
            <w:gridSpan w:val="2"/>
            <w:vAlign w:val="center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</w:rPr>
              <w:t>Emergency procedures:</w:t>
            </w:r>
          </w:p>
          <w:p w:rsidR="00614B80" w:rsidRPr="006574D5" w:rsidRDefault="00614B80" w:rsidP="00614B80">
            <w:pPr>
              <w:numPr>
                <w:ilvl w:val="0"/>
                <w:numId w:val="2"/>
              </w:numPr>
              <w:tabs>
                <w:tab w:val="clear" w:pos="972"/>
                <w:tab w:val="num" w:pos="252"/>
              </w:tabs>
              <w:ind w:hanging="990"/>
              <w:rPr>
                <w:rFonts w:ascii="Calibri" w:hAnsi="Calibri"/>
              </w:rPr>
            </w:pPr>
            <w:r w:rsidRPr="006574D5">
              <w:rPr>
                <w:rFonts w:ascii="Calibri" w:hAnsi="Calibri"/>
              </w:rPr>
              <w:t>Clear area and maintain clearance</w:t>
            </w:r>
          </w:p>
          <w:p w:rsidR="00614B80" w:rsidRPr="006574D5" w:rsidRDefault="00614B80" w:rsidP="00614B80">
            <w:pPr>
              <w:numPr>
                <w:ilvl w:val="0"/>
                <w:numId w:val="2"/>
              </w:numPr>
              <w:tabs>
                <w:tab w:val="clear" w:pos="972"/>
                <w:tab w:val="num" w:pos="252"/>
              </w:tabs>
              <w:ind w:left="252" w:hanging="270"/>
              <w:rPr>
                <w:rFonts w:ascii="Calibri" w:hAnsi="Calibri"/>
              </w:rPr>
            </w:pPr>
            <w:r w:rsidRPr="006574D5">
              <w:rPr>
                <w:rFonts w:ascii="Calibri" w:hAnsi="Calibri"/>
              </w:rPr>
              <w:t>Confirm lines are de-</w:t>
            </w:r>
            <w:proofErr w:type="spellStart"/>
            <w:r w:rsidRPr="006574D5">
              <w:rPr>
                <w:rFonts w:ascii="Calibri" w:hAnsi="Calibri"/>
              </w:rPr>
              <w:t>energised</w:t>
            </w:r>
            <w:proofErr w:type="spellEnd"/>
          </w:p>
          <w:p w:rsidR="00614B80" w:rsidRPr="006574D5" w:rsidRDefault="00614B80" w:rsidP="00614B80">
            <w:pPr>
              <w:numPr>
                <w:ilvl w:val="0"/>
                <w:numId w:val="2"/>
              </w:numPr>
              <w:tabs>
                <w:tab w:val="clear" w:pos="972"/>
                <w:tab w:val="num" w:pos="252"/>
              </w:tabs>
              <w:ind w:left="252" w:hanging="270"/>
              <w:rPr>
                <w:rFonts w:ascii="Calibri" w:hAnsi="Calibri"/>
              </w:rPr>
            </w:pPr>
            <w:r w:rsidRPr="006574D5">
              <w:rPr>
                <w:rFonts w:ascii="Calibri" w:hAnsi="Calibri"/>
              </w:rPr>
              <w:t>Apply First Aid treatment</w:t>
            </w:r>
          </w:p>
        </w:tc>
        <w:tc>
          <w:tcPr>
            <w:tcW w:w="3600" w:type="dxa"/>
            <w:gridSpan w:val="2"/>
            <w:vAlign w:val="center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</w:rPr>
              <w:t>Supervisor</w:t>
            </w:r>
          </w:p>
        </w:tc>
      </w:tr>
      <w:tr w:rsidR="00614B80" w:rsidRPr="006574D5" w:rsidTr="00614B80">
        <w:trPr>
          <w:cantSplit/>
          <w:trHeight w:val="642"/>
        </w:trPr>
        <w:tc>
          <w:tcPr>
            <w:tcW w:w="3420" w:type="dxa"/>
            <w:vMerge/>
            <w:vAlign w:val="center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</w:rPr>
              <w:t>All hazards</w:t>
            </w:r>
          </w:p>
        </w:tc>
        <w:tc>
          <w:tcPr>
            <w:tcW w:w="3960" w:type="dxa"/>
            <w:gridSpan w:val="2"/>
            <w:vAlign w:val="center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</w:rPr>
              <w:t xml:space="preserve">Daily periodical monitoring for compliance with </w:t>
            </w:r>
            <w:proofErr w:type="spellStart"/>
            <w:r w:rsidRPr="006574D5">
              <w:rPr>
                <w:rFonts w:ascii="Calibri" w:hAnsi="Calibri"/>
              </w:rPr>
              <w:t>Ergon</w:t>
            </w:r>
            <w:proofErr w:type="spellEnd"/>
            <w:r w:rsidRPr="006574D5">
              <w:rPr>
                <w:rFonts w:ascii="Calibri" w:hAnsi="Calibri"/>
              </w:rPr>
              <w:t xml:space="preserve"> &amp; Electrical Safety Act requirements</w:t>
            </w:r>
          </w:p>
        </w:tc>
        <w:tc>
          <w:tcPr>
            <w:tcW w:w="3600" w:type="dxa"/>
            <w:gridSpan w:val="2"/>
            <w:vAlign w:val="center"/>
          </w:tcPr>
          <w:p w:rsidR="00614B80" w:rsidRPr="006574D5" w:rsidRDefault="00614B80" w:rsidP="006F1B94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</w:rPr>
              <w:t>Supervisor</w:t>
            </w:r>
          </w:p>
        </w:tc>
      </w:tr>
    </w:tbl>
    <w:p w:rsidR="00614B80" w:rsidRPr="006574D5" w:rsidRDefault="00614B80" w:rsidP="00614B80">
      <w:pPr>
        <w:tabs>
          <w:tab w:val="left" w:pos="4340"/>
          <w:tab w:val="center" w:pos="7337"/>
        </w:tabs>
        <w:spacing w:before="120"/>
        <w:jc w:val="center"/>
        <w:rPr>
          <w:rFonts w:ascii="Calibri" w:hAnsi="Calibri"/>
        </w:rPr>
      </w:pPr>
      <w:r w:rsidRPr="00614B80">
        <w:rPr>
          <w:rFonts w:ascii="Calibri" w:hAnsi="Calibri"/>
          <w:noProof/>
          <w:lang w:val="en-AU" w:eastAsia="zh-TW"/>
        </w:rPr>
        <w:drawing>
          <wp:inline distT="0" distB="0" distL="0" distR="0">
            <wp:extent cx="3048000" cy="3121225"/>
            <wp:effectExtent l="38100" t="19050" r="19050" b="22025"/>
            <wp:docPr id="110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1212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B80" w:rsidRPr="006574D5" w:rsidRDefault="00614B80" w:rsidP="00614B80">
      <w:pPr>
        <w:spacing w:after="120"/>
        <w:jc w:val="center"/>
        <w:rPr>
          <w:rFonts w:ascii="Calibri" w:hAnsi="Calibri"/>
        </w:rPr>
      </w:pPr>
      <w:r w:rsidRPr="006574D5">
        <w:rPr>
          <w:rFonts w:ascii="Calibri" w:hAnsi="Calibri"/>
        </w:rPr>
        <w:br w:type="page"/>
      </w:r>
      <w:r w:rsidRPr="006574D5">
        <w:rPr>
          <w:rFonts w:ascii="Calibri" w:hAnsi="Calibri"/>
        </w:rPr>
        <w:lastRenderedPageBreak/>
        <w:t>Risk assessment based on all procedures being in place</w:t>
      </w:r>
    </w:p>
    <w:p w:rsidR="00614B80" w:rsidRPr="006574D5" w:rsidRDefault="00614B80" w:rsidP="00614B80">
      <w:pPr>
        <w:spacing w:after="120"/>
        <w:jc w:val="center"/>
        <w:rPr>
          <w:rFonts w:ascii="Calibri" w:hAnsi="Calibri"/>
        </w:rPr>
      </w:pPr>
      <w:r w:rsidRPr="006574D5">
        <w:rPr>
          <w:rFonts w:ascii="Calibri" w:hAnsi="Calibri" w:cs="Arial"/>
          <w:b/>
          <w:smallCaps/>
        </w:rPr>
        <w:t>Risk Assessment Matrix</w:t>
      </w:r>
    </w:p>
    <w:bookmarkStart w:id="0" w:name="_MON_1399287404"/>
    <w:bookmarkEnd w:id="0"/>
    <w:p w:rsidR="00614B80" w:rsidRPr="006574D5" w:rsidRDefault="00614B80" w:rsidP="00614B80">
      <w:pPr>
        <w:jc w:val="center"/>
        <w:rPr>
          <w:rFonts w:ascii="Calibri" w:hAnsi="Calibri"/>
        </w:rPr>
      </w:pPr>
      <w:r w:rsidRPr="006574D5">
        <w:rPr>
          <w:rFonts w:ascii="Calibri" w:hAnsi="Calibri"/>
        </w:rPr>
        <w:object w:dxaOrig="10102" w:dyaOrig="3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1pt;height:160.5pt" o:ole="">
            <v:imagedata r:id="rId8" o:title=""/>
          </v:shape>
          <o:OLEObject Type="Embed" ProgID="Excel.Sheet.8" ShapeID="_x0000_i1025" DrawAspect="Content" ObjectID="_1399288458" r:id="rId9"/>
        </w:object>
      </w:r>
    </w:p>
    <w:p w:rsidR="00910765" w:rsidRPr="00614B80" w:rsidRDefault="00614B80" w:rsidP="00614B80">
      <w:pPr>
        <w:spacing w:before="120"/>
        <w:jc w:val="center"/>
        <w:rPr>
          <w:rFonts w:ascii="Calibri" w:hAnsi="Calibri"/>
        </w:rPr>
      </w:pPr>
      <w:r w:rsidRPr="006574D5">
        <w:rPr>
          <w:rFonts w:ascii="Calibri" w:hAnsi="Calibri"/>
          <w:b/>
        </w:rPr>
        <w:t xml:space="preserve">Likelihood: </w:t>
      </w:r>
      <w:r w:rsidRPr="006574D5">
        <w:rPr>
          <w:rFonts w:ascii="Calibri" w:hAnsi="Calibri"/>
        </w:rPr>
        <w:t>Very unlikely</w:t>
      </w:r>
      <w:r>
        <w:rPr>
          <w:rFonts w:ascii="Calibri" w:hAnsi="Calibri"/>
        </w:rPr>
        <w:tab/>
      </w:r>
      <w:r w:rsidRPr="006574D5">
        <w:rPr>
          <w:rFonts w:ascii="Calibri" w:hAnsi="Calibri"/>
          <w:b/>
        </w:rPr>
        <w:t xml:space="preserve">Consequences: </w:t>
      </w:r>
      <w:r w:rsidRPr="006574D5">
        <w:rPr>
          <w:rFonts w:ascii="Calibri" w:hAnsi="Calibri"/>
        </w:rPr>
        <w:t>Minor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6574D5">
        <w:rPr>
          <w:rFonts w:ascii="Calibri" w:hAnsi="Calibri"/>
          <w:b/>
        </w:rPr>
        <w:t>Risk score: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>7</w:t>
      </w:r>
    </w:p>
    <w:sectPr w:rsidR="00910765" w:rsidRPr="00614B80" w:rsidSect="00614B80">
      <w:headerReference w:type="default" r:id="rId10"/>
      <w:footerReference w:type="default" r:id="rId11"/>
      <w:type w:val="continuous"/>
      <w:pgSz w:w="16838" w:h="11906" w:orient="landscape" w:code="9"/>
      <w:pgMar w:top="1440" w:right="1440" w:bottom="993" w:left="1440" w:header="709" w:footer="3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3BB" w:rsidRDefault="007323BB" w:rsidP="00614B80">
      <w:r>
        <w:separator/>
      </w:r>
    </w:p>
  </w:endnote>
  <w:endnote w:type="continuationSeparator" w:id="0">
    <w:p w:rsidR="007323BB" w:rsidRDefault="007323BB" w:rsidP="00614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983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614B80" w:rsidRDefault="00614B80">
            <w:pPr>
              <w:pStyle w:val="Footer"/>
              <w:jc w:val="right"/>
            </w:pPr>
            <w:r w:rsidRPr="00614B80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565E57" w:rsidRPr="00614B80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614B80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565E57" w:rsidRPr="00614B80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F21AB9">
              <w:rPr>
                <w:rFonts w:asciiTheme="minorHAnsi" w:hAnsiTheme="minorHAnsi"/>
                <w:noProof/>
                <w:sz w:val="20"/>
                <w:szCs w:val="20"/>
              </w:rPr>
              <w:t>1</w:t>
            </w:r>
            <w:r w:rsidR="00565E57" w:rsidRPr="00614B80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614B80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565E57" w:rsidRPr="00614B80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614B80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565E57" w:rsidRPr="00614B80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F21AB9">
              <w:rPr>
                <w:rFonts w:asciiTheme="minorHAnsi" w:hAnsiTheme="minorHAnsi"/>
                <w:noProof/>
                <w:sz w:val="20"/>
                <w:szCs w:val="20"/>
              </w:rPr>
              <w:t>3</w:t>
            </w:r>
            <w:r w:rsidR="00565E57" w:rsidRPr="00614B80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614B80" w:rsidRDefault="00614B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3BB" w:rsidRDefault="007323BB" w:rsidP="00614B80">
      <w:r>
        <w:separator/>
      </w:r>
    </w:p>
  </w:footnote>
  <w:footnote w:type="continuationSeparator" w:id="0">
    <w:p w:rsidR="007323BB" w:rsidRDefault="007323BB" w:rsidP="00614B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B80" w:rsidRDefault="00614B80" w:rsidP="00614B80">
    <w:pPr>
      <w:pStyle w:val="Header"/>
      <w:tabs>
        <w:tab w:val="clear" w:pos="4320"/>
        <w:tab w:val="center" w:pos="3969"/>
      </w:tabs>
    </w:pPr>
    <w:r w:rsidRPr="00614B80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106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847945">
      <w:rPr>
        <w:rFonts w:asciiTheme="minorHAnsi" w:hAnsiTheme="minorHAnsi"/>
        <w:sz w:val="44"/>
        <w:szCs w:val="44"/>
      </w:rPr>
      <w:t>SAFE WORK METHOD STATEMENT</w:t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</w:rPr>
      <w:t>Form: SWMS-28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65DE0"/>
    <w:multiLevelType w:val="hybridMultilevel"/>
    <w:tmpl w:val="5FFC9A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053E92"/>
    <w:multiLevelType w:val="hybridMultilevel"/>
    <w:tmpl w:val="5A721DD4"/>
    <w:lvl w:ilvl="0" w:tplc="04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14B80"/>
    <w:rsid w:val="004A383A"/>
    <w:rsid w:val="00565E57"/>
    <w:rsid w:val="00614B80"/>
    <w:rsid w:val="007323BB"/>
    <w:rsid w:val="00910765"/>
    <w:rsid w:val="00F21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614B80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614B80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614B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14B80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614B80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614B80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B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B80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614B8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4B80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Microsoft_Office_Excel_97-2003_Worksheet1.xls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2</cp:revision>
  <dcterms:created xsi:type="dcterms:W3CDTF">2012-05-23T03:56:00Z</dcterms:created>
  <dcterms:modified xsi:type="dcterms:W3CDTF">2012-05-23T04:26:00Z</dcterms:modified>
</cp:coreProperties>
</file>