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5387"/>
        <w:gridCol w:w="1843"/>
      </w:tblGrid>
      <w:tr w:rsidR="004B71A6" w:rsidRPr="00055769" w:rsidTr="006F1B94">
        <w:tc>
          <w:tcPr>
            <w:tcW w:w="1809" w:type="dxa"/>
          </w:tcPr>
          <w:p w:rsidR="004B71A6" w:rsidRPr="00E02DD3" w:rsidRDefault="004B71A6" w:rsidP="006F1B94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</w:rPr>
              <w:t xml:space="preserve">                                             </w:t>
            </w:r>
          </w:p>
        </w:tc>
        <w:tc>
          <w:tcPr>
            <w:tcW w:w="5387" w:type="dxa"/>
            <w:vAlign w:val="center"/>
          </w:tcPr>
          <w:p w:rsidR="004B71A6" w:rsidRPr="004B71A6" w:rsidRDefault="004B71A6" w:rsidP="006F1B94">
            <w:pPr>
              <w:jc w:val="center"/>
              <w:rPr>
                <w:rFonts w:ascii="Calibri" w:hAnsi="Calibri"/>
                <w:b/>
              </w:rPr>
            </w:pPr>
            <w:r w:rsidRPr="004B71A6">
              <w:rPr>
                <w:rFonts w:ascii="Calibri" w:hAnsi="Calibri"/>
                <w:b/>
              </w:rPr>
              <w:t>PLANT INSPECTION CHECKLIST – DAILY</w:t>
            </w:r>
          </w:p>
        </w:tc>
        <w:tc>
          <w:tcPr>
            <w:tcW w:w="1843" w:type="dxa"/>
            <w:vAlign w:val="bottom"/>
          </w:tcPr>
          <w:p w:rsidR="004B71A6" w:rsidRPr="00E02DD3" w:rsidRDefault="004B71A6" w:rsidP="006F1B94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PID</w:t>
            </w:r>
          </w:p>
        </w:tc>
      </w:tr>
    </w:tbl>
    <w:p w:rsidR="004B71A6" w:rsidRPr="00055769" w:rsidRDefault="004B71A6" w:rsidP="004B71A6">
      <w:pPr>
        <w:pStyle w:val="Header"/>
        <w:rPr>
          <w:rFonts w:ascii="Calibri" w:hAnsi="Calibri"/>
        </w:rPr>
      </w:pPr>
      <w:r w:rsidRPr="00055769">
        <w:rPr>
          <w:rFonts w:ascii="Calibri" w:hAnsi="Calibri"/>
        </w:rPr>
        <w:t xml:space="preserve">                                                                                    </w:t>
      </w:r>
    </w:p>
    <w:tbl>
      <w:tblPr>
        <w:tblW w:w="9566" w:type="dxa"/>
        <w:jc w:val="center"/>
        <w:tblInd w:w="-612" w:type="dxa"/>
        <w:tblLook w:val="0000"/>
      </w:tblPr>
      <w:tblGrid>
        <w:gridCol w:w="2551"/>
        <w:gridCol w:w="1120"/>
        <w:gridCol w:w="1120"/>
        <w:gridCol w:w="1273"/>
        <w:gridCol w:w="1120"/>
        <w:gridCol w:w="1120"/>
        <w:gridCol w:w="1262"/>
      </w:tblGrid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sz w:val="20"/>
                <w:szCs w:val="20"/>
              </w:rPr>
              <w:t>Machine details</w:t>
            </w:r>
          </w:p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0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Monday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Tuesday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Wednesday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Thursday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Friday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Saturday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sz w:val="20"/>
                <w:szCs w:val="20"/>
              </w:rPr>
              <w:t>Date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sz w:val="20"/>
                <w:szCs w:val="20"/>
              </w:rPr>
              <w:t>Hour meter reading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>Daily Inspection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Ground engaging tools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055769">
              <w:rPr>
                <w:rFonts w:ascii="Calibri" w:hAnsi="Calibri" w:cs="Arial"/>
                <w:sz w:val="20"/>
                <w:szCs w:val="20"/>
              </w:rPr>
              <w:t>Tyre</w:t>
            </w:r>
            <w:proofErr w:type="spellEnd"/>
            <w:r w:rsidRPr="00055769">
              <w:rPr>
                <w:rFonts w:ascii="Calibri" w:hAnsi="Calibri" w:cs="Arial"/>
                <w:sz w:val="20"/>
                <w:szCs w:val="20"/>
              </w:rPr>
              <w:t>/track condition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Undercarriage/suspension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Engine oil leaks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Coolant leaks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Transmission/</w:t>
            </w:r>
            <w:proofErr w:type="spellStart"/>
            <w:r w:rsidRPr="00055769">
              <w:rPr>
                <w:rFonts w:ascii="Calibri" w:hAnsi="Calibri" w:cs="Arial"/>
                <w:sz w:val="20"/>
                <w:szCs w:val="20"/>
              </w:rPr>
              <w:t>hyd</w:t>
            </w:r>
            <w:proofErr w:type="spellEnd"/>
            <w:r w:rsidRPr="00055769">
              <w:rPr>
                <w:rFonts w:ascii="Calibri" w:hAnsi="Calibri" w:cs="Arial"/>
                <w:sz w:val="20"/>
                <w:szCs w:val="20"/>
              </w:rPr>
              <w:t xml:space="preserve"> leaks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Clean pre-cleaner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Air cleaner indicator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Air leaks/drain air tank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Loose bolts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Grease machine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Cabin, glass, mirror, lights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>Operational Checks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Seat belt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Monitoring/gauges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Lights/indicators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Horn/ reverse alarm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Wiper/washer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Air conditioner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Steering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Braking system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Hydraulics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Fluid Use In </w:t>
            </w:r>
            <w:proofErr w:type="spellStart"/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Fuel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Engine oil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Engine coolant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Transmission oil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Hydraulic oil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>Weekly Checks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>Weekly Checks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>Legend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055769">
                  <w:rPr>
                    <w:rFonts w:ascii="Calibri" w:hAnsi="Calibri" w:cs="Arial"/>
                    <w:sz w:val="20"/>
                    <w:szCs w:val="20"/>
                  </w:rPr>
                  <w:t>Tyre</w:t>
                </w:r>
              </w:smartTag>
            </w:smartTag>
            <w:proofErr w:type="spellEnd"/>
            <w:r w:rsidRPr="00055769">
              <w:rPr>
                <w:rFonts w:ascii="Calibri" w:hAnsi="Calibri" w:cs="Arial"/>
                <w:sz w:val="20"/>
                <w:szCs w:val="20"/>
              </w:rPr>
              <w:t xml:space="preserve"> pressure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Brake reservoir - fluid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S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Serviceable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Track adjustment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smartTag w:uri="urn:schemas-microsoft-com:office:smarttags" w:element="place">
              <w:r w:rsidRPr="00055769">
                <w:rPr>
                  <w:rFonts w:ascii="Calibri" w:hAnsi="Calibri" w:cs="Arial"/>
                  <w:sz w:val="20"/>
                  <w:szCs w:val="20"/>
                </w:rPr>
                <w:t>Battery</w:t>
              </w:r>
            </w:smartTag>
            <w:r w:rsidRPr="00055769">
              <w:rPr>
                <w:rFonts w:ascii="Calibri" w:hAnsi="Calibri" w:cs="Arial"/>
                <w:sz w:val="20"/>
                <w:szCs w:val="20"/>
              </w:rPr>
              <w:t xml:space="preserve"> - fluid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R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To repair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Belly plate debris buildup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Fuel tank sediment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C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Checked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Machine cleanliness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Body condition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T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Topped up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Air cleaner cleanliness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Mechanical adjustments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A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Adjusted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Road worthiness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Service interval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 xml:space="preserve">Not </w:t>
            </w:r>
            <w:proofErr w:type="spellStart"/>
            <w:r w:rsidRPr="00055769">
              <w:rPr>
                <w:rFonts w:ascii="Calibri" w:hAnsi="Calibri" w:cs="Arial"/>
                <w:sz w:val="20"/>
                <w:szCs w:val="20"/>
              </w:rPr>
              <w:t>applic</w:t>
            </w:r>
            <w:proofErr w:type="spellEnd"/>
            <w:r w:rsidRPr="00055769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</w:tr>
      <w:tr w:rsidR="004B71A6" w:rsidRPr="00055769" w:rsidTr="006F1B94">
        <w:trPr>
          <w:trHeight w:val="255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>Operator Comments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4B71A6" w:rsidRPr="00055769" w:rsidTr="006F1B94">
        <w:trPr>
          <w:trHeight w:val="70"/>
          <w:jc w:val="center"/>
        </w:trPr>
        <w:tc>
          <w:tcPr>
            <w:tcW w:w="95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70"/>
          <w:jc w:val="center"/>
        </w:trPr>
        <w:tc>
          <w:tcPr>
            <w:tcW w:w="95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70"/>
          <w:jc w:val="center"/>
        </w:trPr>
        <w:tc>
          <w:tcPr>
            <w:tcW w:w="95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B71A6" w:rsidRPr="00055769" w:rsidTr="006F1B94">
        <w:trPr>
          <w:trHeight w:val="512"/>
          <w:jc w:val="center"/>
        </w:trPr>
        <w:tc>
          <w:tcPr>
            <w:tcW w:w="7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B71A6" w:rsidRPr="00055769" w:rsidRDefault="004B71A6" w:rsidP="006F1B9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sz w:val="20"/>
                <w:szCs w:val="20"/>
              </w:rPr>
              <w:t>Operator Signature: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B71A6" w:rsidRPr="00055769" w:rsidRDefault="004B71A6" w:rsidP="006F1B94">
            <w:pPr>
              <w:rPr>
                <w:rFonts w:ascii="Calibri" w:hAnsi="Calibri" w:cs="Arial"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</w:tr>
    </w:tbl>
    <w:p w:rsidR="00910765" w:rsidRDefault="00910765"/>
    <w:sectPr w:rsidR="00910765" w:rsidSect="0091076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E25" w:rsidRDefault="00B71E25" w:rsidP="004B71A6">
      <w:r>
        <w:separator/>
      </w:r>
    </w:p>
  </w:endnote>
  <w:endnote w:type="continuationSeparator" w:id="0">
    <w:p w:rsidR="00B71E25" w:rsidRDefault="00B71E25" w:rsidP="004B7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E25" w:rsidRDefault="00B71E25" w:rsidP="004B71A6">
      <w:r>
        <w:separator/>
      </w:r>
    </w:p>
  </w:footnote>
  <w:footnote w:type="continuationSeparator" w:id="0">
    <w:p w:rsidR="00B71E25" w:rsidRDefault="00B71E25" w:rsidP="004B7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A6" w:rsidRDefault="004B71A6" w:rsidP="004B71A6">
    <w:pPr>
      <w:pStyle w:val="Header"/>
      <w:jc w:val="center"/>
    </w:pPr>
    <w:r w:rsidRPr="004B71A6">
      <w:drawing>
        <wp:inline distT="0" distB="0" distL="0" distR="0">
          <wp:extent cx="847725" cy="905198"/>
          <wp:effectExtent l="19050" t="0" r="9525" b="0"/>
          <wp:docPr id="8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B71A6"/>
    <w:rsid w:val="004B71A6"/>
    <w:rsid w:val="00910765"/>
    <w:rsid w:val="00B71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B7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B71A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B71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71A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1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1A6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1</cp:revision>
  <dcterms:created xsi:type="dcterms:W3CDTF">2012-05-22T22:38:00Z</dcterms:created>
  <dcterms:modified xsi:type="dcterms:W3CDTF">2012-05-22T22:39:00Z</dcterms:modified>
</cp:coreProperties>
</file>